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954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2" w:name="_GoBack"/>
      <w:bookmarkEnd w:id="2"/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28"/>
        <w:gridCol w:w="4449"/>
      </w:tblGrid>
      <w:tr w14:paraId="5CC81F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13ADF"/>
        </w:tc>
        <w:tc>
          <w:tcPr>
            <w:tcW w:w="43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37E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 w:type="textWrapping"/>
            </w:r>
            <w:r>
              <w:br w:type="textWrapping"/>
            </w:r>
            <w:r>
              <w:br w:type="textWrapping"/>
            </w:r>
          </w:p>
        </w:tc>
      </w:tr>
    </w:tbl>
    <w:p w14:paraId="7F60052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 самообследования</w:t>
      </w:r>
      <w:r>
        <w:rPr>
          <w:lang w:val="ru-RU"/>
        </w:rP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______Пуховского филиала МБОУ школы с.Чернышевка </w:t>
      </w:r>
    </w:p>
    <w:p w14:paraId="75E0083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Анучинского муниципального округа Приморского края</w:t>
      </w:r>
    </w:p>
    <w:p w14:paraId="76B2914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14:paraId="4880C7C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 об образовательной организации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21"/>
        <w:gridCol w:w="3856"/>
      </w:tblGrid>
      <w:tr w14:paraId="4F40C5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5457B">
            <w:r>
              <w:rPr>
                <w:rFonts w:hAnsi="Times New Roman" w:cs="Times New Roman"/>
                <w:color w:val="000000"/>
              </w:rPr>
              <w:t>Наименование образовательной организации</w:t>
            </w:r>
          </w:p>
        </w:tc>
        <w:tc>
          <w:tcPr>
            <w:tcW w:w="21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5B318">
            <w:pPr>
              <w:rPr>
                <w:lang w:val="ru-RU"/>
              </w:rPr>
            </w:pPr>
            <w:r>
              <w:rPr>
                <w:lang w:val="ru-RU"/>
              </w:rPr>
              <w:t>Пуховский филиал МБОУ школы с.Чернышевка Анучинского МО</w:t>
            </w:r>
          </w:p>
        </w:tc>
      </w:tr>
      <w:tr w14:paraId="03BB67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842F4">
            <w:r>
              <w:rPr>
                <w:rFonts w:hAnsi="Times New Roman" w:cs="Times New Roman"/>
                <w:color w:val="000000"/>
              </w:rPr>
              <w:t>Руководитель</w:t>
            </w:r>
          </w:p>
        </w:tc>
        <w:tc>
          <w:tcPr>
            <w:tcW w:w="21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2FD6E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Зам.директора по УВР </w:t>
            </w:r>
          </w:p>
          <w:p w14:paraId="0A3C7C5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Синенко Ирина Георгиевна</w:t>
            </w:r>
          </w:p>
        </w:tc>
      </w:tr>
      <w:tr w14:paraId="6AAB1D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9D750">
            <w:r>
              <w:rPr>
                <w:rFonts w:hAnsi="Times New Roman" w:cs="Times New Roman"/>
                <w:color w:val="000000"/>
              </w:rPr>
              <w:t>Адрес организации</w:t>
            </w:r>
          </w:p>
        </w:tc>
        <w:tc>
          <w:tcPr>
            <w:tcW w:w="21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88C7C">
            <w:pPr>
              <w:rPr>
                <w:lang w:val="ru-RU"/>
              </w:rPr>
            </w:pPr>
            <w:r>
              <w:rPr>
                <w:lang w:val="ru-RU"/>
              </w:rPr>
              <w:t>692345, Приморский край, Анучинский МО, с.Пухово, ул.Школьная 1</w:t>
            </w:r>
          </w:p>
        </w:tc>
      </w:tr>
      <w:tr w14:paraId="5298ED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99626">
            <w:r>
              <w:rPr>
                <w:rFonts w:hAnsi="Times New Roman" w:cs="Times New Roman"/>
                <w:color w:val="000000"/>
              </w:rPr>
              <w:t>Телефон, факс</w:t>
            </w:r>
          </w:p>
        </w:tc>
        <w:tc>
          <w:tcPr>
            <w:tcW w:w="21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9C818">
            <w:pPr>
              <w:rPr>
                <w:rFonts w:hAnsi="Times New Roman" w:cs="Times New Roman"/>
                <w:color w:val="000000"/>
              </w:rPr>
            </w:pPr>
          </w:p>
        </w:tc>
      </w:tr>
      <w:tr w14:paraId="10EAB9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38ECF">
            <w:r>
              <w:rPr>
                <w:rFonts w:hAnsi="Times New Roman" w:cs="Times New Roman"/>
                <w:color w:val="000000"/>
              </w:rPr>
              <w:t>Адрес электронной почты</w:t>
            </w:r>
          </w:p>
        </w:tc>
        <w:tc>
          <w:tcPr>
            <w:tcW w:w="21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AF10D">
            <w:r>
              <w:t>Puhovo2013@mail.ru</w:t>
            </w:r>
          </w:p>
        </w:tc>
      </w:tr>
      <w:tr w14:paraId="603636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86ED2">
            <w:r>
              <w:rPr>
                <w:rFonts w:hAnsi="Times New Roman" w:cs="Times New Roman"/>
                <w:color w:val="000000"/>
              </w:rPr>
              <w:t>Учредитель</w:t>
            </w:r>
          </w:p>
        </w:tc>
        <w:tc>
          <w:tcPr>
            <w:tcW w:w="21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45A55">
            <w:pPr>
              <w:rPr>
                <w:lang w:val="ru-RU"/>
              </w:rPr>
            </w:pPr>
            <w:r>
              <w:rPr>
                <w:lang w:val="ru-RU"/>
              </w:rPr>
              <w:t>Администрация Анучинского муниципального округа Приморского края</w:t>
            </w:r>
          </w:p>
        </w:tc>
      </w:tr>
      <w:tr w14:paraId="1465ED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2E1DE">
            <w:r>
              <w:rPr>
                <w:rFonts w:hAnsi="Times New Roman" w:cs="Times New Roman"/>
                <w:color w:val="000000"/>
              </w:rPr>
              <w:t>Дата создания</w:t>
            </w:r>
          </w:p>
        </w:tc>
        <w:tc>
          <w:tcPr>
            <w:tcW w:w="21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D2365"/>
        </w:tc>
      </w:tr>
      <w:tr w14:paraId="643677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DDE82">
            <w:r>
              <w:rPr>
                <w:rFonts w:hAnsi="Times New Roman" w:cs="Times New Roman"/>
                <w:color w:val="000000"/>
              </w:rPr>
              <w:t>Лицензия</w:t>
            </w:r>
          </w:p>
        </w:tc>
        <w:tc>
          <w:tcPr>
            <w:tcW w:w="21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6AD1F">
            <w:pPr>
              <w:rPr>
                <w:lang w:val="ru-RU"/>
              </w:rPr>
            </w:pPr>
            <w:r>
              <w:rPr>
                <w:lang w:val="ru-RU"/>
              </w:rPr>
              <w:t xml:space="preserve">Серия РО № 023848 регист выдано Департаментом образования и науки  Администрации Приморского края рационный № 615 от 26.09.2011г. </w:t>
            </w:r>
          </w:p>
        </w:tc>
      </w:tr>
      <w:tr w14:paraId="77B3D0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5E014">
            <w:r>
              <w:rPr>
                <w:rFonts w:hAnsi="Times New Roman" w:cs="Times New Roman"/>
                <w:color w:val="000000"/>
              </w:rPr>
              <w:t>Свидетельство о государственной аккредитации</w:t>
            </w:r>
          </w:p>
        </w:tc>
        <w:tc>
          <w:tcPr>
            <w:tcW w:w="21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837D3">
            <w:pPr>
              <w:rPr>
                <w:lang w:val="ru-RU"/>
              </w:rPr>
            </w:pPr>
            <w:r>
              <w:rPr>
                <w:lang w:val="ru-RU"/>
              </w:rPr>
              <w:t>ОП 018654 регистрационный № 399 от 24.11.2011г. выдано Департаментом образования и науки  Администрации Приморского края.</w:t>
            </w:r>
          </w:p>
        </w:tc>
      </w:tr>
    </w:tbl>
    <w:p w14:paraId="7C6674A9">
      <w:pPr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Основным видом деятельности Пуховского филиала МБОУ школы с.Чернышевка (далее Школа) является реализация общеобразовательных программ начального общего, основного общего и среднего образования. Также Школа реализует программы дополнительного образования для школьников.</w:t>
      </w:r>
    </w:p>
    <w:p w14:paraId="389448C1">
      <w:pPr>
        <w:jc w:val="center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b/>
          <w:bCs/>
          <w:color w:val="000000"/>
          <w:lang w:val="ru-RU"/>
        </w:rPr>
        <w:t>Аналитическая часть</w:t>
      </w:r>
    </w:p>
    <w:p w14:paraId="00699323">
      <w:pPr>
        <w:jc w:val="center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b/>
          <w:bCs/>
          <w:color w:val="000000"/>
          <w:lang w:val="ru-RU"/>
        </w:rPr>
        <w:t>Оценка образовательной деятельности</w:t>
      </w:r>
    </w:p>
    <w:p w14:paraId="24DDC66C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Пуховском филиале организуется в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29.12.2012 №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273-ФЗ «Об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образовании в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Российской Федерации», федеральными государственными образовательными стандартами начального общего, основного общего и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среднего общего образования (далее –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ФГОС НОО, ООО и СОО), федеральными образовательными программами начального общего, основного общего и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среднего общего образования (далее –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ФОП НОО, ООО и СОО), локальными нормативными актами МБОУ школы с.Чернышевка Анучинского МО.</w:t>
      </w:r>
    </w:p>
    <w:p w14:paraId="459F9376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Содержание образования определяют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основные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образовательные программы начального общего, основного общего и среднего общего образования (далее –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ООП НОО, ООО и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СОО), разработанные в соответствии с ФОП НОО, ООО и СОО, в том числе в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которых содержание и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планируемые результаты не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ниже тех, что указаны в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ФОП НОО, ООО и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СОО. При разработке ООП Школа непосредственно использовала:</w:t>
      </w:r>
    </w:p>
    <w:p w14:paraId="3C19EA4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учебным предметам «Русский язык», «Литературное чтение», «Окружающий мир»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(с 01.09.2024 «Труд (технология)»)— для ООП НОО;</w:t>
      </w:r>
    </w:p>
    <w:p w14:paraId="4FD6291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учебным предметам «Русский язык», «Литература», «История», «Обществознание», «География» и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«Основы безопасности жизнедеятельности» (с 01.09.2024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«Основы безопасности и защиты Родины» и «Труд (технология)»)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— для ООП ООО и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ООП СОО;</w:t>
      </w:r>
    </w:p>
    <w:p w14:paraId="2832AAE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программы формирования универсальных учебных действий у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учащихся;</w:t>
      </w:r>
    </w:p>
    <w:p w14:paraId="3E3EB04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</w:rPr>
      </w:pPr>
      <w:r>
        <w:rPr>
          <w:rFonts w:hAnsi="Times New Roman" w:cs="Times New Roman"/>
          <w:color w:val="000000"/>
        </w:rPr>
        <w:t>федеральные рабочие программы воспитания;</w:t>
      </w:r>
    </w:p>
    <w:p w14:paraId="245E3D1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</w:rPr>
      </w:pPr>
      <w:r>
        <w:rPr>
          <w:rFonts w:hAnsi="Times New Roman" w:cs="Times New Roman"/>
          <w:color w:val="000000"/>
        </w:rPr>
        <w:t>федеральные учебные планы;</w:t>
      </w:r>
    </w:p>
    <w:p w14:paraId="5E9E856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федеральные календарные планы воспитательной работы.</w:t>
      </w:r>
    </w:p>
    <w:p w14:paraId="21DCD054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С 1 сентября 2024 года в соответствии с Федеральным законом от 19.12.2023 № 618-ФЗ Школа ввела в основные образовательные программы учебные предметы «Труд (технология)» и «Основы безопасности и защиты Родины». Рабочие программы по учебным предметам предполагают непосредственное применение федеральных рабочих программ.</w:t>
      </w:r>
    </w:p>
    <w:p w14:paraId="66B68D3C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За первые четыре месяца реализации рабочих программ по новым предметам, которые предполагают преемственность некоторых тем учебных предметов «Технология» и «Основы безопасности жизнедеятельности» соответственно, учителя отмечают стандартную успеваемость учащихся, что показывает успешность интеграции новых предметов в образовательный процесс Школы.</w:t>
      </w:r>
    </w:p>
    <w:p w14:paraId="39B6FCE0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Анализ текущих достижений показал результаты, сопоставимые с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результатами прошлого и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позапрошлого годов. Учителя отмечают, что им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стало проще оформлять методическую документацию с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использованием различных частей ФОП и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дополнительных методических документов от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Минпросвещения.</w:t>
      </w:r>
    </w:p>
    <w:p w14:paraId="23D1E516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Школа функционирует в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соответствии с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требованиями СП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организациям воспитания и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обучения, отдыха и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оздоровления детей и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молодежи»,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требования к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обеспечению безопасности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и (или) безвредности для человека факторов среды обитания».</w:t>
      </w:r>
    </w:p>
    <w:p w14:paraId="33FA0E16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Школа ведет работу по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осанкой, в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том числе во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время письма, рисования и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использования электронных средств обучения.</w:t>
      </w:r>
    </w:p>
    <w:p w14:paraId="0E2445C1">
      <w:pPr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b/>
          <w:bCs/>
          <w:color w:val="000000"/>
          <w:lang w:val="ru-RU"/>
        </w:rPr>
        <w:t>Воспитательная работа</w:t>
      </w:r>
    </w:p>
    <w:p w14:paraId="7AC1C4EC">
      <w:pPr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Воспитательная работы Школы реализуется на основе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рабочих программ воспитания и календарных планов воспитательной работы, которые являются частью ООП НОО, ООО и СОО. В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рамках воспитательной работы Школа:</w:t>
      </w:r>
    </w:p>
    <w:p w14:paraId="34FE2736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анализа воспитательных мероприятий;</w:t>
      </w:r>
      <w:r>
        <w:rPr>
          <w:lang w:val="ru-RU"/>
        </w:rPr>
        <w:br w:type="textWrapping"/>
      </w:r>
      <w:r>
        <w:rPr>
          <w:rFonts w:hAnsi="Times New Roman" w:cs="Times New Roman"/>
          <w:color w:val="000000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жизни Школы;</w:t>
      </w:r>
      <w:r>
        <w:rPr>
          <w:lang w:val="ru-RU"/>
        </w:rPr>
        <w:br w:type="textWrapping"/>
      </w:r>
      <w:r>
        <w:rPr>
          <w:rFonts w:hAnsi="Times New Roman" w:cs="Times New Roman"/>
          <w:color w:val="000000"/>
          <w:lang w:val="ru-RU"/>
        </w:rPr>
        <w:t>3) вовлекает школьников в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кружки, секции, клубы и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воспитательные возможности;</w:t>
      </w:r>
      <w:r>
        <w:rPr>
          <w:lang w:val="ru-RU"/>
        </w:rPr>
        <w:br w:type="textWrapping"/>
      </w:r>
      <w:r>
        <w:rPr>
          <w:rFonts w:hAnsi="Times New Roman" w:cs="Times New Roman"/>
          <w:color w:val="000000"/>
          <w:lang w:val="ru-RU"/>
        </w:rPr>
        <w:t>4) использует в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учащимися;</w:t>
      </w:r>
      <w:r>
        <w:rPr>
          <w:lang w:val="ru-RU"/>
        </w:rPr>
        <w:br w:type="textWrapping"/>
      </w:r>
      <w:r>
        <w:rPr>
          <w:rFonts w:hAnsi="Times New Roman" w:cs="Times New Roman"/>
          <w:color w:val="000000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— как на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уровне Школы, так и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на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уровне классных сообществ;</w:t>
      </w:r>
      <w:r>
        <w:rPr>
          <w:lang w:val="ru-RU"/>
        </w:rPr>
        <w:br w:type="textWrapping"/>
      </w:r>
      <w:r>
        <w:rPr>
          <w:rFonts w:hAnsi="Times New Roman" w:cs="Times New Roman"/>
          <w:color w:val="000000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организаций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 xml:space="preserve">— например, школьного спортивного клуба; всероссийское сообщесто детей и молодежи  </w:t>
      </w:r>
      <w:r>
        <w:rPr>
          <w:rFonts w:hAnsi="Times New Roman" w:cs="Times New Roman"/>
          <w:lang w:val="ru-RU"/>
        </w:rPr>
        <w:t>«Движение првых», всероссийский проект для начальной школы по воспитанию активных граждан «Орлята России», природоохранный социально-образовательный проект «Эколята»</w:t>
      </w:r>
      <w:r>
        <w:rPr>
          <w:lang w:val="ru-RU"/>
        </w:rPr>
        <w:br w:type="textWrapping"/>
      </w:r>
      <w:r>
        <w:rPr>
          <w:rFonts w:hAnsi="Times New Roman" w:cs="Times New Roman"/>
          <w:color w:val="000000"/>
          <w:lang w:val="ru-RU"/>
        </w:rPr>
        <w:t>7) организует для школьников экскурсии, походы и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реализует их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воспитательный потенциал;</w:t>
      </w:r>
      <w:r>
        <w:rPr>
          <w:lang w:val="ru-RU"/>
        </w:rPr>
        <w:br w:type="textWrapping"/>
      </w:r>
      <w:r>
        <w:rPr>
          <w:rFonts w:hAnsi="Times New Roman" w:cs="Times New Roman"/>
          <w:color w:val="000000"/>
          <w:lang w:val="ru-RU"/>
        </w:rPr>
        <w:t>8) организует профориентационную работу со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школьниками: единая модель профориентаци «Билет в будущее»;</w:t>
      </w:r>
      <w:r>
        <w:rPr>
          <w:lang w:val="ru-RU"/>
        </w:rPr>
        <w:br w:type="textWrapping"/>
      </w:r>
      <w:r>
        <w:rPr>
          <w:rFonts w:hAnsi="Times New Roman" w:cs="Times New Roman"/>
          <w:color w:val="000000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реализует ее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воспитательные возможности;</w:t>
      </w:r>
      <w:r>
        <w:rPr>
          <w:lang w:val="ru-RU"/>
        </w:rPr>
        <w:br w:type="textWrapping"/>
      </w:r>
      <w:r>
        <w:rPr>
          <w:rFonts w:hAnsi="Times New Roman" w:cs="Times New Roman"/>
          <w:color w:val="000000"/>
          <w:lang w:val="ru-RU"/>
        </w:rPr>
        <w:t>10) организует работу с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семьями школьников, их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совместное решение проблем личностного развития детей.</w:t>
      </w:r>
    </w:p>
    <w:p w14:paraId="7C0BB31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По итогам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реализации рабочих программ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воспитания за 2024 год родители и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Школе, что отразилось на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 xml:space="preserve">результатах анкетирования, проведенного  13.12.2024г. на общешкольном родительском собрании. </w:t>
      </w:r>
    </w:p>
    <w:p w14:paraId="1058F5C8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В 2024 году в Школе особое внимание было уделено реализации мер информационной безопасности обучающихся. Календарный план воспитательной работы Школы дополнили просветительскими мероприятиями, направленными на информирование детей, родителей, работников:</w:t>
      </w:r>
    </w:p>
    <w:p w14:paraId="060981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классные часы 1-11 класс «Уроки безопасного интернета»;</w:t>
      </w:r>
    </w:p>
    <w:p w14:paraId="5BD7DA6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родительские собрания «Безопасность детей в интернете;</w:t>
      </w:r>
    </w:p>
    <w:p w14:paraId="3375024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изготовление и распространение красочных буклетов-инструктажей и листовок  в том числе в соцсетях и родительских чатах «Ваша безопасность в интернете», «Безопасность в сети интернет».</w:t>
      </w:r>
    </w:p>
    <w:p w14:paraId="19C3D9FF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С 1 сентября 2024 года календарные планы воспитательной работы Школы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Минпросвещения 30.08.2024 № АБ-2348/06). При составлении плана учитывали рекомендации Минпросвещения: включили в планы все мероприятия, указанные в разделе «Основные мероприятия»; добавили по два мероприятия из каждого тематического блока, указанных в разделе «Дополнительные мероприятия» (письмо Минпросвещения от 30.08.2024 № 06-1145).</w:t>
      </w:r>
    </w:p>
    <w:p w14:paraId="7D375387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 xml:space="preserve">   Большая часть воспитательных мероприятий направлена на гражданско-патриотическое воспитание, в том числе в рамках празднования Года защитников Отечества и 80-летие Победы в Великой Отечественной войне 1941-1945 годов, а также посвящена безопасности жизнедеятельности и здоровому образу жизни.</w:t>
      </w:r>
    </w:p>
    <w:p w14:paraId="0F332411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 xml:space="preserve">   В октябре 2024 года Школе организован и проведен  обучающих семинар для учителей , детей и родителей совместно со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специалистами Центра психолого-педагогической, медицинской  и социальной помощи Приморского края «Твой маяк" по вопросам диагностики неадекватного состояния учащихся, здорового образа жизни и оказания психолого-педагогической помощи детям, оказавшимся в трудной жизненной ситуации и социально опасном положении.  Педагогический коллектив в составе 12 человек(100%) прошли курсы повышения квалификации в объеме 72 часов по теме «Психологическая помощь детям и подросткам в трудной жизненной ситуации»(ГАУ ДПО ПК ИРО ноябрь 2024г.)</w:t>
      </w:r>
    </w:p>
    <w:p w14:paraId="45D5E0FF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 xml:space="preserve">    Школа проводила систематическую работу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приобретением наркотиков и других ПАВ, не выполнение родителями своих обязанностей по воспитанию детей.</w:t>
      </w:r>
    </w:p>
    <w:p w14:paraId="708F4F65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В соответствии с планами воспитательной работы для учеников и родителей были организованы:</w:t>
      </w:r>
    </w:p>
    <w:p w14:paraId="32606E02">
      <w:pPr>
        <w:numPr>
          <w:ilvl w:val="0"/>
          <w:numId w:val="3"/>
        </w:numPr>
        <w:ind w:right="180"/>
        <w:contextualSpacing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Беседы с мед.работниками о последствиях употребления наркотиков и ПВА</w:t>
      </w:r>
    </w:p>
    <w:p w14:paraId="23CB2A87">
      <w:pPr>
        <w:numPr>
          <w:ilvl w:val="0"/>
          <w:numId w:val="3"/>
        </w:numPr>
        <w:ind w:right="180"/>
        <w:contextualSpacing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Проведено анонимное анкетирование подростков на предмет их отношения к  наркотикам.</w:t>
      </w:r>
    </w:p>
    <w:p w14:paraId="6BE46CEE">
      <w:pPr>
        <w:numPr>
          <w:ilvl w:val="0"/>
          <w:numId w:val="3"/>
        </w:numPr>
        <w:ind w:right="180"/>
        <w:contextualSpacing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 xml:space="preserve">Оформлен стенд «Помни! Отказаться можно только один раз – первый! Иначе…» и регулярное обновление материала </w:t>
      </w:r>
    </w:p>
    <w:p w14:paraId="68A0ACEF">
      <w:pPr>
        <w:numPr>
          <w:ilvl w:val="0"/>
          <w:numId w:val="3"/>
        </w:numPr>
        <w:ind w:right="180"/>
        <w:contextualSpacing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Включены в учебные планы  антинаркотическе темы в курсах  биологии, (при рассмотрении темы «Органы дыхания, выделения, кровообращения, органы опоры и движения»), ОБЗР (сообщения о ВИЧ инфекциях и др.),физической культуре(здоровый образ жизни)</w:t>
      </w:r>
    </w:p>
    <w:p w14:paraId="6CF3BBFF">
      <w:pPr>
        <w:numPr>
          <w:ilvl w:val="0"/>
          <w:numId w:val="3"/>
        </w:numPr>
        <w:ind w:right="180"/>
        <w:contextualSpacing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Просмотр компьютерных презентаций, видиофильмов о вреде наркотиков</w:t>
      </w:r>
    </w:p>
    <w:p w14:paraId="2FD793D1">
      <w:pPr>
        <w:numPr>
          <w:ilvl w:val="0"/>
          <w:numId w:val="3"/>
        </w:numPr>
        <w:ind w:right="180"/>
        <w:contextualSpacing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 xml:space="preserve"> Беседы по темам: «Твое свободное время, «Внимание! Наркомания!»,  «О вредных привычках влияющих  на организм растущего подростка»,</w:t>
      </w:r>
    </w:p>
    <w:p w14:paraId="58AC42EC">
      <w:pPr>
        <w:numPr>
          <w:ilvl w:val="0"/>
          <w:numId w:val="3"/>
        </w:numPr>
        <w:ind w:right="180"/>
        <w:contextualSpacing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 xml:space="preserve"> «В здоровом теле – здоровый дух!» </w:t>
      </w:r>
    </w:p>
    <w:p w14:paraId="41AC8081">
      <w:pPr>
        <w:numPr>
          <w:ilvl w:val="0"/>
          <w:numId w:val="3"/>
        </w:numPr>
        <w:ind w:right="180"/>
        <w:contextualSpacing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Педагогический всеобуч для родителей: «Родители! Будьте бдительны!», «Дети: их интересы и досуг – что мы об этом знаем?»</w:t>
      </w:r>
    </w:p>
    <w:p w14:paraId="1FE5B6CC">
      <w:pPr>
        <w:numPr>
          <w:ilvl w:val="0"/>
          <w:numId w:val="3"/>
        </w:numPr>
        <w:ind w:right="180"/>
        <w:contextualSpacing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Профилактические и коррекционные беседы с родителями учащихся «группы риска»</w:t>
      </w:r>
    </w:p>
    <w:p w14:paraId="77B2C2B6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В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2024 году Школа продолжила реализовывать Единую модель профессиональной ориентации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— профориентационный минимум. Профориентационная работа в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Школе строится по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следующей схеме:</w:t>
      </w:r>
    </w:p>
    <w:p w14:paraId="7D74EF4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1–4-е классы: знакомство школьников с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миром профессий и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формирование у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них понимания важности правильного выбора профессии.</w:t>
      </w:r>
    </w:p>
    <w:p w14:paraId="5D70C5A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5–9-е классы: формирование осознанного выбора и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построение дальнейшей индивидуальной траектории образования на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базе ориентировки в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мире профессий и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профессиональных предпочтений.</w:t>
      </w:r>
    </w:p>
    <w:p w14:paraId="0B678CE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10–11-е классы: развитие готовности и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способности к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саморазвитию и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профессиональному самоопределению.</w:t>
      </w:r>
    </w:p>
    <w:p w14:paraId="3FBC3E32">
      <w:pPr>
        <w:rPr>
          <w:rFonts w:hAnsi="Times New Roman" w:cs="Times New Roman"/>
          <w:b/>
          <w:bCs/>
          <w:color w:val="000000"/>
          <w:lang w:val="ru-RU"/>
        </w:rPr>
      </w:pPr>
      <w:r>
        <w:rPr>
          <w:rFonts w:hAnsi="Times New Roman" w:cs="Times New Roman"/>
          <w:b/>
          <w:bCs/>
          <w:color w:val="000000"/>
          <w:lang w:val="ru-RU"/>
        </w:rPr>
        <w:t>Дополнительное образование</w:t>
      </w:r>
    </w:p>
    <w:p w14:paraId="1C467A4F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Дополнительное образование в школе рассматривается как вариативная часть общего образования, в котором имеются возможности для самовоспитания, самообразования и самореализации личности учащихся и осуществляется при реализации дополнительных образовательных программ. </w:t>
      </w:r>
    </w:p>
    <w:p w14:paraId="50EFBD1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  <w:r>
        <w:rPr>
          <w:lang w:val="ru-RU"/>
        </w:rPr>
        <w:t>Занятия кружков дополнительного образования проходили в соответствии с утвержденным расписанием. Рабочие программы кружков размещены на портале ПФДО.</w:t>
      </w:r>
    </w:p>
    <w:p w14:paraId="005CAB61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Дополнительное образование ведется по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  <w:lang w:val="ru-RU"/>
        </w:rPr>
        <w:t>программам следующей направленности:</w:t>
      </w:r>
    </w:p>
    <w:p w14:paraId="1666767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</w:rPr>
      </w:pPr>
      <w:r>
        <w:rPr>
          <w:rFonts w:hAnsi="Times New Roman" w:cs="Times New Roman"/>
          <w:color w:val="000000"/>
          <w:lang w:val="ru-RU"/>
        </w:rPr>
        <w:t xml:space="preserve">Естественно-научное </w:t>
      </w:r>
    </w:p>
    <w:p w14:paraId="5F69F18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</w:rPr>
      </w:pPr>
      <w:r>
        <w:rPr>
          <w:rFonts w:hAnsi="Times New Roman" w:cs="Times New Roman"/>
          <w:color w:val="000000"/>
          <w:lang w:val="ru-RU"/>
        </w:rPr>
        <w:t xml:space="preserve">Туристко-краеведческое </w:t>
      </w:r>
    </w:p>
    <w:p w14:paraId="08DB4AB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</w:rPr>
      </w:pPr>
      <w:r>
        <w:rPr>
          <w:rFonts w:hAnsi="Times New Roman" w:cs="Times New Roman"/>
          <w:color w:val="000000"/>
          <w:lang w:val="ru-RU"/>
        </w:rPr>
        <w:t xml:space="preserve">Техническое </w:t>
      </w:r>
    </w:p>
    <w:p w14:paraId="6D4DA83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</w:rPr>
      </w:pPr>
      <w:r>
        <w:rPr>
          <w:rFonts w:hAnsi="Times New Roman" w:cs="Times New Roman"/>
          <w:color w:val="000000"/>
          <w:lang w:val="ru-RU"/>
        </w:rPr>
        <w:t xml:space="preserve">физкультурно-спортивное </w:t>
      </w:r>
    </w:p>
    <w:p w14:paraId="2D00729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</w:rPr>
      </w:pPr>
      <w:r>
        <w:rPr>
          <w:rFonts w:hAnsi="Times New Roman" w:cs="Times New Roman"/>
          <w:color w:val="000000"/>
          <w:lang w:val="ru-RU"/>
        </w:rPr>
        <w:t>художественное</w:t>
      </w:r>
    </w:p>
    <w:p w14:paraId="683178CA">
      <w:pPr>
        <w:ind w:right="180"/>
        <w:contextualSpacing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Выбор направлений осуществлен на основании опросов обучающихся и их родителей, которые проводили июне—августе 2023 и 2024 годов.</w:t>
      </w:r>
    </w:p>
    <w:p w14:paraId="3ECDABD4">
      <w:pPr>
        <w:ind w:right="180"/>
        <w:contextualSpacing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Школа реализует программы дополнительного образования в соответствии с Порядком организации и осуществления образовательной деятельности по дополнительным общеобразовательным программам, утвержденным приказом Минпросвещения России от 27.07.2022г. № 629.</w:t>
      </w:r>
    </w:p>
    <w:p w14:paraId="1020486D">
      <w:pPr>
        <w:ind w:left="780" w:right="180"/>
        <w:rPr>
          <w:rFonts w:hAnsi="Times New Roman" w:cs="Times New Roman"/>
          <w:color w:val="000000"/>
          <w:lang w:val="ru-RU"/>
        </w:rPr>
      </w:pPr>
    </w:p>
    <w:tbl>
      <w:tblPr>
        <w:tblStyle w:val="6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842"/>
        <w:gridCol w:w="1843"/>
        <w:gridCol w:w="2126"/>
        <w:gridCol w:w="1843"/>
        <w:gridCol w:w="1134"/>
      </w:tblGrid>
      <w:tr w14:paraId="62A97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auto"/>
          </w:tcPr>
          <w:p w14:paraId="6CAAC555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1842" w:type="dxa"/>
            <w:shd w:val="clear" w:color="auto" w:fill="auto"/>
          </w:tcPr>
          <w:p w14:paraId="0D6B33C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Направление</w:t>
            </w:r>
          </w:p>
        </w:tc>
        <w:tc>
          <w:tcPr>
            <w:tcW w:w="1843" w:type="dxa"/>
            <w:shd w:val="clear" w:color="auto" w:fill="auto"/>
          </w:tcPr>
          <w:p w14:paraId="7E8872D3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Название </w:t>
            </w:r>
          </w:p>
          <w:p w14:paraId="7D16243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кружка</w:t>
            </w:r>
          </w:p>
        </w:tc>
        <w:tc>
          <w:tcPr>
            <w:tcW w:w="2126" w:type="dxa"/>
            <w:shd w:val="clear" w:color="auto" w:fill="auto"/>
          </w:tcPr>
          <w:p w14:paraId="024166FF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ФИО</w:t>
            </w:r>
          </w:p>
          <w:p w14:paraId="16BDDAD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руководителя</w:t>
            </w:r>
          </w:p>
        </w:tc>
        <w:tc>
          <w:tcPr>
            <w:tcW w:w="1843" w:type="dxa"/>
            <w:shd w:val="clear" w:color="auto" w:fill="auto"/>
          </w:tcPr>
          <w:p w14:paraId="3C668BC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обучающихся</w:t>
            </w:r>
          </w:p>
        </w:tc>
        <w:tc>
          <w:tcPr>
            <w:tcW w:w="1134" w:type="dxa"/>
            <w:shd w:val="clear" w:color="auto" w:fill="auto"/>
          </w:tcPr>
          <w:p w14:paraId="081E586D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классы</w:t>
            </w:r>
          </w:p>
        </w:tc>
      </w:tr>
      <w:tr w14:paraId="00ACD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auto"/>
          </w:tcPr>
          <w:p w14:paraId="795382ED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27C2BE11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Естественно-научное</w:t>
            </w:r>
          </w:p>
        </w:tc>
        <w:tc>
          <w:tcPr>
            <w:tcW w:w="1843" w:type="dxa"/>
            <w:shd w:val="clear" w:color="auto" w:fill="auto"/>
          </w:tcPr>
          <w:p w14:paraId="34B83D7A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Биология под микроскопом</w:t>
            </w:r>
          </w:p>
        </w:tc>
        <w:tc>
          <w:tcPr>
            <w:tcW w:w="2126" w:type="dxa"/>
            <w:shd w:val="clear" w:color="auto" w:fill="auto"/>
          </w:tcPr>
          <w:p w14:paraId="318BA2E9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Белоусова Н.С.</w:t>
            </w:r>
          </w:p>
        </w:tc>
        <w:tc>
          <w:tcPr>
            <w:tcW w:w="1843" w:type="dxa"/>
            <w:shd w:val="clear" w:color="auto" w:fill="auto"/>
          </w:tcPr>
          <w:p w14:paraId="43A6227A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1936CBB2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5-10 кл</w:t>
            </w:r>
          </w:p>
        </w:tc>
      </w:tr>
      <w:tr w14:paraId="77668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auto"/>
          </w:tcPr>
          <w:p w14:paraId="5505CCD8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46927682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55701422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Химическая лаборатория</w:t>
            </w:r>
          </w:p>
        </w:tc>
        <w:tc>
          <w:tcPr>
            <w:tcW w:w="2126" w:type="dxa"/>
            <w:shd w:val="clear" w:color="auto" w:fill="auto"/>
          </w:tcPr>
          <w:p w14:paraId="5EB7A9CD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Белоусова Н.С.</w:t>
            </w:r>
          </w:p>
        </w:tc>
        <w:tc>
          <w:tcPr>
            <w:tcW w:w="1843" w:type="dxa"/>
            <w:shd w:val="clear" w:color="auto" w:fill="auto"/>
          </w:tcPr>
          <w:p w14:paraId="476D0C73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50E148D1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8-11 кл</w:t>
            </w:r>
          </w:p>
        </w:tc>
      </w:tr>
      <w:tr w14:paraId="614D8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auto"/>
          </w:tcPr>
          <w:p w14:paraId="632B926B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5A2AF6BD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техническое</w:t>
            </w:r>
          </w:p>
        </w:tc>
        <w:tc>
          <w:tcPr>
            <w:tcW w:w="1843" w:type="dxa"/>
            <w:shd w:val="clear" w:color="auto" w:fill="auto"/>
          </w:tcPr>
          <w:p w14:paraId="121931BC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робототехника</w:t>
            </w:r>
          </w:p>
        </w:tc>
        <w:tc>
          <w:tcPr>
            <w:tcW w:w="2126" w:type="dxa"/>
            <w:shd w:val="clear" w:color="auto" w:fill="auto"/>
          </w:tcPr>
          <w:p w14:paraId="0437EFFA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Устинова Е.А.</w:t>
            </w:r>
          </w:p>
        </w:tc>
        <w:tc>
          <w:tcPr>
            <w:tcW w:w="1843" w:type="dxa"/>
            <w:shd w:val="clear" w:color="auto" w:fill="auto"/>
          </w:tcPr>
          <w:p w14:paraId="5DA75EC1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4930B59A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4-11 кл</w:t>
            </w:r>
          </w:p>
        </w:tc>
      </w:tr>
      <w:tr w14:paraId="2D82B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auto"/>
          </w:tcPr>
          <w:p w14:paraId="11514CE7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12AE98E6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5231C204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Компьютерное рисование</w:t>
            </w:r>
          </w:p>
        </w:tc>
        <w:tc>
          <w:tcPr>
            <w:tcW w:w="2126" w:type="dxa"/>
            <w:shd w:val="clear" w:color="auto" w:fill="auto"/>
          </w:tcPr>
          <w:p w14:paraId="0BD132EC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Степкина Е.А.</w:t>
            </w:r>
          </w:p>
        </w:tc>
        <w:tc>
          <w:tcPr>
            <w:tcW w:w="1843" w:type="dxa"/>
            <w:shd w:val="clear" w:color="auto" w:fill="auto"/>
          </w:tcPr>
          <w:p w14:paraId="156611AA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469F732F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5-6 класс</w:t>
            </w:r>
          </w:p>
        </w:tc>
      </w:tr>
      <w:tr w14:paraId="13F03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auto"/>
          </w:tcPr>
          <w:p w14:paraId="1ABF888C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7DB747B2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краеведческое</w:t>
            </w:r>
          </w:p>
        </w:tc>
        <w:tc>
          <w:tcPr>
            <w:tcW w:w="1843" w:type="dxa"/>
            <w:shd w:val="clear" w:color="auto" w:fill="auto"/>
          </w:tcPr>
          <w:p w14:paraId="0AF5EF65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 начинается с Приморья</w:t>
            </w:r>
          </w:p>
        </w:tc>
        <w:tc>
          <w:tcPr>
            <w:tcW w:w="2126" w:type="dxa"/>
            <w:shd w:val="clear" w:color="auto" w:fill="auto"/>
          </w:tcPr>
          <w:p w14:paraId="1B3AA6FE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Степкина Е.А.</w:t>
            </w:r>
          </w:p>
        </w:tc>
        <w:tc>
          <w:tcPr>
            <w:tcW w:w="1843" w:type="dxa"/>
            <w:shd w:val="clear" w:color="auto" w:fill="auto"/>
          </w:tcPr>
          <w:p w14:paraId="374D226C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7133895C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8-9 кл</w:t>
            </w:r>
          </w:p>
        </w:tc>
      </w:tr>
      <w:tr w14:paraId="364A6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auto"/>
          </w:tcPr>
          <w:p w14:paraId="6C933885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172C04CE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Спортивное</w:t>
            </w:r>
          </w:p>
        </w:tc>
        <w:tc>
          <w:tcPr>
            <w:tcW w:w="1843" w:type="dxa"/>
            <w:shd w:val="clear" w:color="auto" w:fill="auto"/>
          </w:tcPr>
          <w:p w14:paraId="042B3473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мини-футбол</w:t>
            </w:r>
          </w:p>
        </w:tc>
        <w:tc>
          <w:tcPr>
            <w:tcW w:w="2126" w:type="dxa"/>
            <w:shd w:val="clear" w:color="auto" w:fill="auto"/>
          </w:tcPr>
          <w:p w14:paraId="4AA835D5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Маклаков А.С.</w:t>
            </w:r>
          </w:p>
        </w:tc>
        <w:tc>
          <w:tcPr>
            <w:tcW w:w="1843" w:type="dxa"/>
            <w:shd w:val="clear" w:color="auto" w:fill="auto"/>
          </w:tcPr>
          <w:p w14:paraId="5565B377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  <w:p w14:paraId="113EC1F4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7F53879C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1-4 кл</w:t>
            </w:r>
          </w:p>
          <w:p w14:paraId="4E3CB863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5-9 кл</w:t>
            </w:r>
          </w:p>
        </w:tc>
      </w:tr>
      <w:tr w14:paraId="1F404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auto"/>
          </w:tcPr>
          <w:p w14:paraId="21DE543A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5EAA0039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художественное</w:t>
            </w:r>
          </w:p>
        </w:tc>
        <w:tc>
          <w:tcPr>
            <w:tcW w:w="1843" w:type="dxa"/>
            <w:shd w:val="clear" w:color="auto" w:fill="auto"/>
          </w:tcPr>
          <w:p w14:paraId="43DA7344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Радуга(ИЗО)</w:t>
            </w:r>
          </w:p>
        </w:tc>
        <w:tc>
          <w:tcPr>
            <w:tcW w:w="2126" w:type="dxa"/>
            <w:shd w:val="clear" w:color="auto" w:fill="auto"/>
          </w:tcPr>
          <w:p w14:paraId="0FF94127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Калинченко Е.Г.</w:t>
            </w:r>
          </w:p>
        </w:tc>
        <w:tc>
          <w:tcPr>
            <w:tcW w:w="1843" w:type="dxa"/>
            <w:shd w:val="clear" w:color="auto" w:fill="auto"/>
          </w:tcPr>
          <w:p w14:paraId="01DCD4F4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6DC38497">
            <w:pPr>
              <w:spacing w:before="0" w:after="0"/>
              <w:ind w:right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1-4 кл</w:t>
            </w:r>
          </w:p>
        </w:tc>
      </w:tr>
    </w:tbl>
    <w:p w14:paraId="5948EF14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 xml:space="preserve">   </w:t>
      </w:r>
    </w:p>
    <w:p w14:paraId="462A2D68">
      <w:pPr>
        <w:spacing w:before="0" w:beforeAutospacing="0" w:after="0" w:afterAutospacing="0"/>
        <w:rPr>
          <w:rFonts w:hAnsi="Times New Roman" w:cs="Times New Roman"/>
          <w:b/>
          <w:color w:val="000000"/>
          <w:lang w:val="ru-RU"/>
        </w:rPr>
      </w:pPr>
      <w:r>
        <w:rPr>
          <w:rFonts w:hAnsi="Times New Roman" w:cs="Times New Roman"/>
          <w:b/>
          <w:color w:val="000000"/>
          <w:lang w:val="ru-RU"/>
        </w:rPr>
        <w:t xml:space="preserve">Результаты участия обучающихся в интеллектуальных и спортивных мероприятиях.   Конкурсная деятельность    </w:t>
      </w:r>
    </w:p>
    <w:p w14:paraId="558DD2C2">
      <w:pPr>
        <w:spacing w:before="0" w:beforeAutospacing="0" w:after="0" w:afterAutospacing="0"/>
        <w:rPr>
          <w:rFonts w:hAnsi="Times New Roman" w:cs="Times New Roman"/>
          <w:b/>
          <w:color w:val="000000"/>
          <w:lang w:val="ru-RU"/>
        </w:rPr>
      </w:pPr>
    </w:p>
    <w:tbl>
      <w:tblPr>
        <w:tblStyle w:val="4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57"/>
        <w:gridCol w:w="1758"/>
        <w:gridCol w:w="1758"/>
        <w:gridCol w:w="1758"/>
        <w:gridCol w:w="1758"/>
      </w:tblGrid>
      <w:tr w14:paraId="280C2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65AD0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Период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27A0F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Международные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D1815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Всероссийские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A06DF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Межрегиональные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A1C26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Краевые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A4E23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Районные</w:t>
            </w:r>
          </w:p>
          <w:p w14:paraId="7E784A76">
            <w:pPr>
              <w:suppressAutoHyphens/>
              <w:spacing w:before="0" w:beforeAutospacing="0" w:after="0" w:afterAutospacing="0" w:line="276" w:lineRule="auto"/>
              <w:jc w:val="center"/>
              <w:rPr>
                <w:rFonts w:eastAsia="Times New Roman" w:cstheme="minorHAnsi"/>
                <w:lang w:val="ru-RU"/>
              </w:rPr>
            </w:pPr>
          </w:p>
        </w:tc>
      </w:tr>
      <w:tr w14:paraId="5B7DB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05C1D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6DBEA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31399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573FF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05C94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35552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</w:tr>
      <w:tr w14:paraId="042B2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671D2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Январь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369B4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33A15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2кл - Учи.ру</w:t>
            </w:r>
          </w:p>
          <w:p w14:paraId="590F319C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Всероссийская олимпиада «Ближе к Дальнему» - 6(5дипломов, 1 сертификат)</w:t>
            </w:r>
          </w:p>
          <w:p w14:paraId="2A9FCC47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3A69F933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5 класс - Учи.ру</w:t>
            </w:r>
          </w:p>
          <w:p w14:paraId="394E617B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Всероссийская олимпиада «Ближе к Дальнему»(3 – диплома, 7- грамот, 1 сертификат)</w:t>
            </w:r>
          </w:p>
          <w:p w14:paraId="0930E10A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6DD8252E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4 класс Учи.ру</w:t>
            </w:r>
          </w:p>
          <w:p w14:paraId="4C2449FD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Всероссийская олимпиада «Ближе к Дальнему» (Диплом победителя – 2, похвальная грамота – 2, сертификат участника – 1)</w:t>
            </w:r>
          </w:p>
          <w:p w14:paraId="64BBA8F8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4B8317F9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186AD109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b/>
                <w:lang w:val="ru-RU"/>
              </w:rPr>
              <w:t>6 класс</w:t>
            </w:r>
            <w:r>
              <w:rPr>
                <w:rFonts w:eastAsia="Times New Roman" w:cstheme="minorHAnsi"/>
                <w:lang w:val="ru-RU"/>
              </w:rPr>
              <w:t xml:space="preserve"> Учи. Ру Всероссийская олимпиада «Ближе к Дальнему» (похвальная грамота – 1, сертификат участника – 1)</w:t>
            </w:r>
          </w:p>
          <w:p w14:paraId="035A0C66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4045098F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 xml:space="preserve">  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0DCF1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5829D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73976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Спартакиада школьников по волейболу с Анучино- 2место участников 35 чел</w:t>
            </w:r>
          </w:p>
        </w:tc>
      </w:tr>
      <w:tr w14:paraId="24FE2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91BDB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ru-RU"/>
              </w:rPr>
              <w:t>Февраль</w:t>
            </w:r>
          </w:p>
          <w:p w14:paraId="726129F8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61A54528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4EEDB4BE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175EB236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69CB9262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014C7ED4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3233A722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7CB01B47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63D89B86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61999481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05CA9796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0A6649E9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177AF613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64BAD5FB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7943209C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1B23C2E4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2DB078AF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71E9D65A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21693494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36F9DC7D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4D15E92B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00D048D1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77686891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67202E94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2736DAD8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588D4707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4E1EE8EF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6CCADE71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6607E693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49F86AD5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ru-RU"/>
              </w:rPr>
              <w:t>Март</w:t>
            </w:r>
          </w:p>
          <w:p w14:paraId="642243FA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32C62F7C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4CB2DE90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6AA8B422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7D214CF3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2489B43B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416FFDAD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33055E6D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0608C9A3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68917C12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19859BB7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40DE20EE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7233BB5F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3B3C7E97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03D2B252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0D3275B2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6F80254F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53DBEF29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5E3B3946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05FCC431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4A07E9D6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49582CCC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3D296563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1AD57632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46C511DA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0C08996F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</w:rPr>
            </w:pPr>
          </w:p>
          <w:p w14:paraId="64167761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Апрель</w:t>
            </w:r>
          </w:p>
          <w:p w14:paraId="19D1E48F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B2291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24AEFCE5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686D504E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4B02D0F0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3D5CD397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63365E25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1F02361F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7EFC52D2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082148B5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2FFD52DF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69481B06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6A50BC4E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78A9689A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7B6B40C7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0B68E8AA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60100A46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2AB480D4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12920A54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0823C985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727397A5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5C425A08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0845D0B0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356FF046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35299C7A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4393F951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5BD870F5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02FD7885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6C0A9491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0DFBA1D6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52A1975C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4728B6C8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b/>
                <w:lang w:val="ru-RU"/>
              </w:rPr>
              <w:t xml:space="preserve">2 класс. </w:t>
            </w:r>
            <w:r>
              <w:rPr>
                <w:rFonts w:eastAsia="Times New Roman" w:cstheme="minorHAnsi"/>
                <w:lang w:val="ru-RU"/>
              </w:rPr>
              <w:t xml:space="preserve">Международный игровой конкурс по математике «Кенгуру» - 4уч. </w:t>
            </w:r>
          </w:p>
          <w:p w14:paraId="293A4F4A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b/>
                <w:lang w:val="ru-RU"/>
              </w:rPr>
            </w:pPr>
            <w:r>
              <w:rPr>
                <w:rFonts w:eastAsia="Times New Roman" w:cstheme="minorHAnsi"/>
                <w:b/>
                <w:lang w:val="ru-RU"/>
              </w:rPr>
              <w:t>6 класс</w:t>
            </w:r>
          </w:p>
          <w:p w14:paraId="000356F8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 xml:space="preserve">Международный игровой конкурс по математике «Кенгуру» - 1 уч. </w:t>
            </w:r>
          </w:p>
          <w:p w14:paraId="475550B6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b/>
                <w:lang w:val="ru-RU"/>
              </w:rPr>
            </w:pPr>
            <w:r>
              <w:rPr>
                <w:rFonts w:eastAsia="Times New Roman" w:cstheme="minorHAnsi"/>
                <w:b/>
                <w:lang w:val="ru-RU"/>
              </w:rPr>
              <w:t>1 класс</w:t>
            </w:r>
          </w:p>
          <w:p w14:paraId="5294DF34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Международный конкурс по экологии «Экология России» -9 уч</w:t>
            </w:r>
          </w:p>
          <w:p w14:paraId="11930C94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Международный игровой конкурс по математике «Кенгуру» - 3 чел</w:t>
            </w:r>
          </w:p>
          <w:p w14:paraId="4B4AD7E2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39C2E58B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b/>
                <w:lang w:val="ru-RU"/>
              </w:rPr>
            </w:pPr>
          </w:p>
          <w:p w14:paraId="43374C9E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b/>
                <w:lang w:val="ru-RU"/>
              </w:rPr>
              <w:t xml:space="preserve">3 класс. </w:t>
            </w:r>
            <w:r>
              <w:rPr>
                <w:rFonts w:eastAsia="Times New Roman" w:cstheme="minorHAnsi"/>
                <w:lang w:val="ru-RU"/>
              </w:rPr>
              <w:t>Международный игровой конкурс по математике «Кенгуру» -3уч</w:t>
            </w:r>
          </w:p>
          <w:p w14:paraId="71C0C37E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1 класс</w:t>
            </w:r>
          </w:p>
          <w:p w14:paraId="721EC0E0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Международный конкурс «Основы безопасности»-9 чел</w:t>
            </w:r>
          </w:p>
          <w:p w14:paraId="3CBB18C1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4B5C2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 xml:space="preserve"> </w:t>
            </w:r>
          </w:p>
          <w:p w14:paraId="05719AF9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2кл - Учи.ру</w:t>
            </w:r>
          </w:p>
          <w:p w14:paraId="7066253D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Всероссийская олимпиада по математике  - 9уч</w:t>
            </w:r>
          </w:p>
          <w:p w14:paraId="75235D02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Всероссийская олимпиада по окружающему миру  - 8уч</w:t>
            </w:r>
          </w:p>
          <w:p w14:paraId="22F548DD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0A2139F1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3кл - Учи.ру</w:t>
            </w:r>
          </w:p>
          <w:p w14:paraId="1AFC8587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Всероссийская олимпиада по математике  -6уч</w:t>
            </w:r>
          </w:p>
          <w:p w14:paraId="405480FE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«Ближе к дальнему»-6уч,</w:t>
            </w:r>
          </w:p>
          <w:p w14:paraId="3F076726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Всероссийская олимпиада по окружающему миру  -12уч.</w:t>
            </w:r>
          </w:p>
          <w:p w14:paraId="351293E8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2194E874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b/>
                <w:lang w:val="ru-RU"/>
              </w:rPr>
              <w:t>6 класс</w:t>
            </w:r>
            <w:r>
              <w:rPr>
                <w:rFonts w:eastAsia="Times New Roman" w:cstheme="minorHAnsi"/>
                <w:lang w:val="ru-RU"/>
              </w:rPr>
              <w:t xml:space="preserve"> Учи.ру</w:t>
            </w:r>
          </w:p>
          <w:p w14:paraId="3925FAB7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Олимпиада по окружающему миру и экологии -  6 чел.</w:t>
            </w:r>
          </w:p>
          <w:p w14:paraId="1585A530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639C19E1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22C35037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00B77378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9 кл - Учи.ру</w:t>
            </w:r>
          </w:p>
          <w:p w14:paraId="07FF3205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Всероссийская олимпиада по окружающему миру  -</w:t>
            </w:r>
            <w:r>
              <w:rPr>
                <w:rFonts w:eastAsia="Times New Roman" w:cstheme="minorHAnsi"/>
              </w:rPr>
              <w:t>v</w:t>
            </w:r>
            <w:r>
              <w:rPr>
                <w:rFonts w:eastAsia="Times New Roman" w:cstheme="minorHAnsi"/>
                <w:lang w:val="ru-RU"/>
              </w:rPr>
              <w:t>9уч.</w:t>
            </w:r>
          </w:p>
          <w:p w14:paraId="1A80E0C7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50A3C14C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40605279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2класс. Учи.ру</w:t>
            </w:r>
          </w:p>
          <w:p w14:paraId="34DD7258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Всероссийская олимпиада по финансовой грамотности – 8уч,</w:t>
            </w:r>
          </w:p>
          <w:p w14:paraId="0F21ABB9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5DF67FA2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b/>
                <w:lang w:val="ru-RU"/>
              </w:rPr>
              <w:t>6 класс.</w:t>
            </w:r>
            <w:r>
              <w:rPr>
                <w:rFonts w:eastAsia="Times New Roman" w:cstheme="minorHAnsi"/>
                <w:lang w:val="ru-RU"/>
              </w:rPr>
              <w:t xml:space="preserve"> Учи.ру</w:t>
            </w:r>
          </w:p>
          <w:p w14:paraId="6D517B00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Всероссийская олимпиада по финансовой грамотности и предпринимательству – 8уч,</w:t>
            </w:r>
          </w:p>
          <w:p w14:paraId="48CBE208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b/>
                <w:lang w:val="ru-RU"/>
              </w:rPr>
            </w:pPr>
            <w:r>
              <w:rPr>
                <w:rFonts w:eastAsia="Times New Roman" w:cstheme="minorHAnsi"/>
                <w:b/>
                <w:lang w:val="ru-RU"/>
              </w:rPr>
              <w:t xml:space="preserve">1 класс </w:t>
            </w:r>
            <w:r>
              <w:rPr>
                <w:rFonts w:eastAsia="Times New Roman" w:cstheme="minorHAnsi"/>
                <w:lang w:val="ru-RU"/>
              </w:rPr>
              <w:t>Учи.ру</w:t>
            </w:r>
          </w:p>
          <w:p w14:paraId="03DFA8A4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Всероссийская олимпиада по финансовой грамотности – 3 уч</w:t>
            </w:r>
          </w:p>
          <w:p w14:paraId="1FD820ED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b/>
                <w:lang w:val="ru-RU"/>
              </w:rPr>
            </w:pPr>
            <w:r>
              <w:rPr>
                <w:rFonts w:eastAsia="Times New Roman" w:cstheme="minorHAnsi"/>
                <w:b/>
                <w:lang w:val="ru-RU"/>
              </w:rPr>
              <w:t xml:space="preserve">3 класс. </w:t>
            </w:r>
          </w:p>
          <w:p w14:paraId="2F6C08DB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Учи.ру</w:t>
            </w:r>
          </w:p>
          <w:p w14:paraId="53106E5E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Всероссийская олимпиада по финансовой грамотности – 8уч,</w:t>
            </w:r>
          </w:p>
          <w:p w14:paraId="5F51022D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b/>
                <w:lang w:val="ru-RU"/>
              </w:rPr>
            </w:pPr>
          </w:p>
          <w:p w14:paraId="3807C7D2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b/>
                <w:lang w:val="ru-RU"/>
              </w:rPr>
            </w:pPr>
            <w:r>
              <w:rPr>
                <w:rFonts w:eastAsia="Times New Roman" w:cstheme="minorHAnsi"/>
                <w:b/>
                <w:lang w:val="ru-RU"/>
              </w:rPr>
              <w:t>3 класс</w:t>
            </w:r>
          </w:p>
          <w:p w14:paraId="423B1720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b/>
                <w:lang w:val="ru-RU"/>
              </w:rPr>
              <w:t>.</w:t>
            </w:r>
            <w:r>
              <w:rPr>
                <w:rFonts w:eastAsia="Times New Roman" w:cstheme="minorHAnsi"/>
                <w:lang w:val="ru-RU"/>
              </w:rPr>
              <w:t xml:space="preserve"> Учи.ру</w:t>
            </w:r>
          </w:p>
          <w:p w14:paraId="25FAEFD3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Всероссийская олимпиада по финансовой грамотности и предпринимательству – 8уч,</w:t>
            </w:r>
          </w:p>
          <w:p w14:paraId="114D0D12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Всероссийский Диктант Победы</w:t>
            </w:r>
          </w:p>
          <w:p w14:paraId="496F11B6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b/>
                <w:i/>
                <w:lang w:val="ru-RU"/>
              </w:rPr>
              <w:t>10 класс</w:t>
            </w:r>
            <w:r>
              <w:rPr>
                <w:rFonts w:eastAsia="Times New Roman" w:cstheme="minorHAnsi"/>
                <w:lang w:val="ru-RU"/>
              </w:rPr>
              <w:t xml:space="preserve"> -2 уч-ся (Диплом)</w:t>
            </w:r>
          </w:p>
          <w:p w14:paraId="63C92058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b/>
                <w:i/>
                <w:lang w:val="ru-RU"/>
              </w:rPr>
              <w:t xml:space="preserve">9 класс </w:t>
            </w:r>
            <w:r>
              <w:rPr>
                <w:rFonts w:eastAsia="Times New Roman" w:cstheme="minorHAnsi"/>
                <w:lang w:val="ru-RU"/>
              </w:rPr>
              <w:t>5 уч-ся (Диплом)</w:t>
            </w:r>
          </w:p>
          <w:p w14:paraId="56FE3FCB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27195E0C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10 онлайн – уроков по Финансовой грамотности</w:t>
            </w:r>
          </w:p>
          <w:p w14:paraId="3957B977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b/>
                <w:i/>
                <w:lang w:val="ru-RU"/>
              </w:rPr>
            </w:pPr>
            <w:r>
              <w:rPr>
                <w:rFonts w:eastAsia="Times New Roman" w:cstheme="minorHAnsi"/>
                <w:b/>
                <w:lang w:val="ru-RU"/>
              </w:rPr>
              <w:t>6-10 классы</w:t>
            </w:r>
            <w:r>
              <w:rPr>
                <w:rFonts w:eastAsia="Times New Roman" w:cstheme="minorHAnsi"/>
                <w:lang w:val="ru-RU"/>
              </w:rPr>
              <w:t xml:space="preserve"> (Сертификаты)</w:t>
            </w:r>
          </w:p>
          <w:p w14:paraId="028FBAD1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b/>
                <w:lang w:val="ru-RU"/>
              </w:rPr>
            </w:pPr>
            <w:r>
              <w:rPr>
                <w:rFonts w:eastAsia="Times New Roman" w:cstheme="minorHAnsi"/>
                <w:b/>
                <w:lang w:val="ru-RU"/>
              </w:rPr>
              <w:t>3 класс</w:t>
            </w:r>
          </w:p>
          <w:p w14:paraId="1DF17E31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b/>
                <w:lang w:val="ru-RU"/>
              </w:rPr>
              <w:t>.</w:t>
            </w:r>
            <w:r>
              <w:rPr>
                <w:rFonts w:eastAsia="Times New Roman" w:cstheme="minorHAnsi"/>
                <w:lang w:val="ru-RU"/>
              </w:rPr>
              <w:t xml:space="preserve"> Учи.ру</w:t>
            </w:r>
          </w:p>
          <w:p w14:paraId="794EBD3E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Всероссийская олимпиада по  английскому языку (8уч)</w:t>
            </w:r>
          </w:p>
          <w:p w14:paraId="5F4603D9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b/>
                <w:lang w:val="ru-RU"/>
              </w:rPr>
            </w:pPr>
            <w:r>
              <w:rPr>
                <w:rFonts w:eastAsia="Times New Roman" w:cstheme="minorHAnsi"/>
                <w:b/>
                <w:lang w:val="ru-RU"/>
              </w:rPr>
              <w:t>2 класс</w:t>
            </w:r>
          </w:p>
          <w:p w14:paraId="2F7D0ED1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b/>
                <w:lang w:val="ru-RU"/>
              </w:rPr>
              <w:t>.</w:t>
            </w:r>
            <w:r>
              <w:rPr>
                <w:rFonts w:eastAsia="Times New Roman" w:cstheme="minorHAnsi"/>
                <w:lang w:val="ru-RU"/>
              </w:rPr>
              <w:t xml:space="preserve"> Учи.ру</w:t>
            </w:r>
          </w:p>
          <w:p w14:paraId="60A20D8B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Всероссийская олимпиада по  английскому языку (8уч)</w:t>
            </w:r>
          </w:p>
          <w:p w14:paraId="4C0EAF4C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38515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59476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 xml:space="preserve">Краевая олимпиада школьников по финансовой грамотности </w:t>
            </w:r>
            <w:r>
              <w:rPr>
                <w:rFonts w:eastAsia="Times New Roman" w:cstheme="minorHAnsi"/>
              </w:rPr>
              <w:t>I</w:t>
            </w:r>
            <w:r>
              <w:rPr>
                <w:rFonts w:eastAsia="Times New Roman" w:cstheme="minorHAnsi"/>
                <w:lang w:val="ru-RU"/>
              </w:rPr>
              <w:t xml:space="preserve"> тур</w:t>
            </w:r>
          </w:p>
          <w:p w14:paraId="5E5D23B3">
            <w:pPr>
              <w:tabs>
                <w:tab w:val="right" w:pos="2695"/>
              </w:tabs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 xml:space="preserve">10 класс </w:t>
            </w:r>
            <w:r>
              <w:rPr>
                <w:rFonts w:eastAsia="Times New Roman" w:cstheme="minorHAnsi"/>
                <w:lang w:val="ru-RU"/>
              </w:rPr>
              <w:tab/>
            </w:r>
          </w:p>
          <w:p w14:paraId="23A140D9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Устинова Юлия 1 место</w:t>
            </w:r>
          </w:p>
          <w:p w14:paraId="6D777B11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Стёпкин Сергей 2 место</w:t>
            </w:r>
          </w:p>
          <w:p w14:paraId="0D748847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20423A72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Квест «Сталинград. Битва за будущее» 10 класс</w:t>
            </w:r>
          </w:p>
          <w:p w14:paraId="342B0EB6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Устинова Юлия</w:t>
            </w:r>
          </w:p>
          <w:p w14:paraId="2E11C91A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Стёпкин Сергей</w:t>
            </w:r>
          </w:p>
          <w:p w14:paraId="68875097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2BEF1A81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 xml:space="preserve">Краевая олимпиада школьников по финансовой грамотности </w:t>
            </w:r>
            <w:r>
              <w:rPr>
                <w:rFonts w:eastAsia="Times New Roman" w:cstheme="minorHAnsi"/>
              </w:rPr>
              <w:t>II</w:t>
            </w:r>
            <w:r>
              <w:rPr>
                <w:rFonts w:eastAsia="Times New Roman" w:cstheme="minorHAnsi"/>
                <w:lang w:val="ru-RU"/>
              </w:rPr>
              <w:t xml:space="preserve"> тур</w:t>
            </w:r>
          </w:p>
          <w:p w14:paraId="279846AE">
            <w:pPr>
              <w:tabs>
                <w:tab w:val="right" w:pos="2695"/>
              </w:tabs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 xml:space="preserve">10 класс </w:t>
            </w:r>
            <w:r>
              <w:rPr>
                <w:rFonts w:eastAsia="Times New Roman" w:cstheme="minorHAnsi"/>
                <w:lang w:val="ru-RU"/>
              </w:rPr>
              <w:tab/>
            </w:r>
          </w:p>
          <w:p w14:paraId="2DA959A3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Устинова Юлия</w:t>
            </w:r>
          </w:p>
          <w:p w14:paraId="1449B8C6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Стёпкин Сергей</w:t>
            </w:r>
          </w:p>
          <w:p w14:paraId="6D24BB38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CE723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Конкурс рисунков посвященный Дню защитника Отечества-4уч(сертификат)</w:t>
            </w:r>
          </w:p>
          <w:p w14:paraId="17AAA871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02D9F7ED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Окружной конкурс «Профессии моей семьи» 10 класс</w:t>
            </w:r>
          </w:p>
          <w:p w14:paraId="002391DC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Устинова Юлия</w:t>
            </w:r>
          </w:p>
          <w:p w14:paraId="06248B4F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 xml:space="preserve">Стёпкин Сергей          (Грамоты за участие)                </w:t>
            </w:r>
          </w:p>
        </w:tc>
      </w:tr>
      <w:tr w14:paraId="047D5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EA024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Сентябрь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5B6ED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414DB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 xml:space="preserve"> </w:t>
            </w:r>
          </w:p>
          <w:p w14:paraId="2D07C966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 xml:space="preserve">Учи.ру Олимпиада по информатике 3 класс – 5 уч, </w:t>
            </w:r>
          </w:p>
          <w:p w14:paraId="4B76CC59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22398DF7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Учи.ру Олимпиада по информатике 6 класс – 10 уч</w:t>
            </w:r>
          </w:p>
          <w:p w14:paraId="0D7C47A8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12138DDF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 xml:space="preserve"> Всероссийская олимпиада по устному счёту «Арифмометр»</w:t>
            </w:r>
          </w:p>
          <w:p w14:paraId="18ECE275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11 Кл.- Устинова Юлия</w:t>
            </w:r>
          </w:p>
          <w:p w14:paraId="5D161A0B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9 кл- Устинова Виктория</w:t>
            </w:r>
          </w:p>
          <w:p w14:paraId="69081122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Михайлюк Надежда</w:t>
            </w:r>
          </w:p>
          <w:p w14:paraId="0B53C0E8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Миргородский Антон</w:t>
            </w:r>
          </w:p>
          <w:p w14:paraId="76E7ACE3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Антоненко Александр</w:t>
            </w:r>
          </w:p>
          <w:p w14:paraId="0CC9EF19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7 Кл- Устинов Александр</w:t>
            </w:r>
          </w:p>
          <w:p w14:paraId="700CD01A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0E31E765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Урок Цифры 5-11 класс- 40 чел</w:t>
            </w:r>
          </w:p>
          <w:p w14:paraId="39BCA76D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78EB0CEC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 xml:space="preserve">ВСОШ </w:t>
            </w:r>
          </w:p>
          <w:p w14:paraId="5918A0AC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Литература:</w:t>
            </w:r>
          </w:p>
          <w:p w14:paraId="69C19B40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5кл.-6 чел., 6кл.-7чел,</w:t>
            </w:r>
          </w:p>
          <w:p w14:paraId="2A6E3F14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7кл.-7чел.,  8кл.-7чел.</w:t>
            </w:r>
          </w:p>
          <w:p w14:paraId="38F1679A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9кл.-8чел,.10кл.-1чел.</w:t>
            </w:r>
          </w:p>
          <w:p w14:paraId="1CBF621A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11кл.-2 чел</w:t>
            </w:r>
          </w:p>
          <w:p w14:paraId="485ED637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 xml:space="preserve">Русский язык: </w:t>
            </w:r>
          </w:p>
          <w:p w14:paraId="4E1E3648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5кл.-6 чел., 6кл.-9чел,</w:t>
            </w:r>
          </w:p>
          <w:p w14:paraId="04E28968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7кл.-7чел.,  8кл.-11чел.</w:t>
            </w:r>
          </w:p>
          <w:p w14:paraId="5F51AC6A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9кл.-6 чел,.10кл.-1чел.,</w:t>
            </w:r>
          </w:p>
          <w:p w14:paraId="5136BFAC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11кл.-2чел.</w:t>
            </w:r>
          </w:p>
          <w:p w14:paraId="50F58DD6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Экономика</w:t>
            </w:r>
          </w:p>
          <w:p w14:paraId="092C6E03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5кл.-4 чел., 6кл.-8 чел,</w:t>
            </w:r>
          </w:p>
          <w:p w14:paraId="71BF7D33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7кл.-5чел.,  8кл.-8 чел.</w:t>
            </w:r>
          </w:p>
          <w:p w14:paraId="19DF68E1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9кл.-7 чел,.10кл.-1чел.,</w:t>
            </w:r>
          </w:p>
          <w:p w14:paraId="12A49B40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11кл.-1чел.</w:t>
            </w:r>
          </w:p>
          <w:p w14:paraId="37D5CA4C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Физкультура:</w:t>
            </w:r>
          </w:p>
          <w:p w14:paraId="2D7CFC14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5кл.- 6 чел., 6кл.-12 чел,</w:t>
            </w:r>
          </w:p>
          <w:p w14:paraId="6C06B8D4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7кл.-5чел.,  8кл.-11чел.</w:t>
            </w:r>
          </w:p>
          <w:p w14:paraId="38032526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9кл.-7 чел,.10кл.-1чел.,</w:t>
            </w:r>
          </w:p>
          <w:p w14:paraId="7990AD2B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11кл.-2чел –</w:t>
            </w:r>
          </w:p>
          <w:p w14:paraId="0B2D7D75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 xml:space="preserve">География: </w:t>
            </w:r>
          </w:p>
          <w:p w14:paraId="52D73ED3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5кл.- 6 чел., 6кл.-9 чел,</w:t>
            </w:r>
          </w:p>
          <w:p w14:paraId="11E29573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7кл.-5чел.,  8кл.-8 чел.</w:t>
            </w:r>
          </w:p>
          <w:p w14:paraId="374DCB80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9кл.-8 чел,.10кл.-1чел.,</w:t>
            </w:r>
          </w:p>
          <w:p w14:paraId="6C68B1CA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11кл.-2чел</w:t>
            </w:r>
          </w:p>
          <w:p w14:paraId="41CF9F3D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 xml:space="preserve"> 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AF2F6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3CDA2E25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7403EB74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6DF4E335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033D4059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77E770F5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7639A38E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3850B0D1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4B616B13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0D512618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53DFACAC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1587475B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63C75DF6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239C00D3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2CD15844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1BCCFD7B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728367FF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1773F654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74A903CD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184F0252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562802F2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1C717753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44C96C86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B2928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C8BC3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</w:tr>
      <w:tr w14:paraId="7DC1A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EDF2C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394A55AD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 xml:space="preserve">Октябрь </w:t>
            </w:r>
          </w:p>
          <w:p w14:paraId="107D3228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73BBF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Международный молодежный форум по финансовой грамотности «Финансовый IQ»</w:t>
            </w:r>
          </w:p>
          <w:p w14:paraId="464EA7BD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Участники Устинова Юлия, Степкин Сергей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38DAF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Учи.ру Олимпиада «Безопасные дороги» 3класс(10уч)</w:t>
            </w:r>
          </w:p>
          <w:p w14:paraId="06815E4F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Учи.ру Олимпиада «Безопасные дороги» 2 класс – 8ч</w:t>
            </w:r>
          </w:p>
          <w:p w14:paraId="1219228B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Учи.ру Олимпиада «Безопасные дороги» 6 класс(12уч)</w:t>
            </w:r>
          </w:p>
          <w:p w14:paraId="2815DF46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2AB129A3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ВСОШ :</w:t>
            </w:r>
          </w:p>
          <w:p w14:paraId="48112FA9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ОБЗР:</w:t>
            </w:r>
          </w:p>
          <w:p w14:paraId="5B559855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5кл.- 6 чел., 6кл.-12 чел,</w:t>
            </w:r>
          </w:p>
          <w:p w14:paraId="77888C85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7кл.-5чел.,  8кл.-9 чел.</w:t>
            </w:r>
          </w:p>
          <w:p w14:paraId="5FBFF979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9кл.-4 чел,.10кл.-1чел.,</w:t>
            </w:r>
          </w:p>
          <w:p w14:paraId="1708D4D3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11кл.-1чел</w:t>
            </w:r>
          </w:p>
          <w:p w14:paraId="1A3CA431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 xml:space="preserve">Физика: </w:t>
            </w:r>
          </w:p>
          <w:p w14:paraId="1F9CA586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7кл.-4чел.,  8кл.-6 чел.</w:t>
            </w:r>
          </w:p>
          <w:p w14:paraId="73973FD7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9кл.-6 чел,</w:t>
            </w:r>
          </w:p>
          <w:p w14:paraId="359870BC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11кл.-2чел</w:t>
            </w:r>
          </w:p>
          <w:p w14:paraId="2F23C645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Обществознание:</w:t>
            </w:r>
          </w:p>
          <w:p w14:paraId="746A5708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6кл.-9 чел,</w:t>
            </w:r>
          </w:p>
          <w:p w14:paraId="2F3065FE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7кл.-5чел.,  8кл.-6 чел.</w:t>
            </w:r>
          </w:p>
          <w:p w14:paraId="043A3EEF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9кл.-3 чел, 11кл.-1чел,</w:t>
            </w:r>
          </w:p>
          <w:p w14:paraId="207D0F81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Химия</w:t>
            </w:r>
          </w:p>
          <w:p w14:paraId="6E70A607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5кл.- 6 чел., 6кл.-12 чел,</w:t>
            </w:r>
          </w:p>
          <w:p w14:paraId="08431AED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7кл.-5чел.,  8кл.-9 чел.</w:t>
            </w:r>
          </w:p>
          <w:p w14:paraId="4238AE7B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9кл.-4 чел,.10кл.-1чел.,</w:t>
            </w:r>
          </w:p>
          <w:p w14:paraId="2881E4E8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11кл.-1чел –т</w:t>
            </w:r>
          </w:p>
          <w:p w14:paraId="3A4962B4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Биология:</w:t>
            </w:r>
          </w:p>
          <w:p w14:paraId="47C0F667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5кл. – 6чел., 6кл.-7 чел,</w:t>
            </w:r>
          </w:p>
          <w:p w14:paraId="6A001A0C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7кл.-6 чел.,  8кл.-8 чел.</w:t>
            </w:r>
          </w:p>
          <w:p w14:paraId="5AAA6AD1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9кл.-7 чел,.10кл.-1чел.,</w:t>
            </w:r>
          </w:p>
          <w:p w14:paraId="3971F647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11кл.-1чел.</w:t>
            </w:r>
          </w:p>
          <w:p w14:paraId="3B79B97C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Информатика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F987A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4 класс.(7 чел)Олимпиада «Экология России»</w:t>
            </w:r>
          </w:p>
          <w:p w14:paraId="4FAF6234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13F31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8359A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Открытое первенство по легкой атлетике.</w:t>
            </w:r>
          </w:p>
          <w:p w14:paraId="34F988FB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1 место Слупчинская София, 1 место Зуев Назар.</w:t>
            </w:r>
          </w:p>
        </w:tc>
      </w:tr>
      <w:tr w14:paraId="3DFAF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E8AF5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Ноябрь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33BCD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45D44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Учи.ру Олимпиада «Культура вокруг нас» 6 класс-13 чел</w:t>
            </w:r>
          </w:p>
          <w:p w14:paraId="403EA948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5 класс – 6 чел</w:t>
            </w:r>
          </w:p>
          <w:p w14:paraId="4E6B5A40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7 класс – 5чел</w:t>
            </w:r>
          </w:p>
          <w:p w14:paraId="1226D707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11 класс – 2 чел</w:t>
            </w:r>
          </w:p>
          <w:p w14:paraId="51596785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«Ближе к Дальнему»</w:t>
            </w:r>
          </w:p>
          <w:p w14:paraId="5E16E007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11 класс</w:t>
            </w:r>
          </w:p>
          <w:p w14:paraId="2BAC100D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Стёпкин Сергей</w:t>
            </w:r>
          </w:p>
          <w:p w14:paraId="757C86C1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Устинова Юлия (вышла во 2 тур)</w:t>
            </w:r>
          </w:p>
          <w:p w14:paraId="6F442F00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6 класс – 13 чел</w:t>
            </w:r>
          </w:p>
          <w:p w14:paraId="2C94507D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7 класс – 2 чел</w:t>
            </w:r>
          </w:p>
          <w:p w14:paraId="77B0F560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«Безопасный интернет»</w:t>
            </w:r>
          </w:p>
          <w:p w14:paraId="1E5F5252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5 класс – 6 чел</w:t>
            </w:r>
          </w:p>
          <w:p w14:paraId="005E3289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6 класс - 13</w:t>
            </w:r>
          </w:p>
          <w:p w14:paraId="03F0D56D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11 класс – 2 чел</w:t>
            </w:r>
          </w:p>
          <w:p w14:paraId="52EDABC9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Всероссийский Военно – патриотический диктант</w:t>
            </w:r>
          </w:p>
          <w:p w14:paraId="0AE18A6A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8 класс</w:t>
            </w:r>
          </w:p>
          <w:p w14:paraId="45C44578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 xml:space="preserve">Смыкова Варя </w:t>
            </w:r>
          </w:p>
          <w:p w14:paraId="27AE47E0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Гайдукова Эвелина</w:t>
            </w:r>
          </w:p>
          <w:p w14:paraId="29593708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Гончаров Максим</w:t>
            </w:r>
          </w:p>
          <w:p w14:paraId="40D74C8D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Семена Егор</w:t>
            </w:r>
          </w:p>
          <w:p w14:paraId="4ABE8D86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Авраменко Ксения</w:t>
            </w:r>
          </w:p>
          <w:p w14:paraId="7BE2A87D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Торшина Евгения</w:t>
            </w:r>
          </w:p>
          <w:p w14:paraId="4C8F7689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Гарченко Степан</w:t>
            </w:r>
          </w:p>
          <w:p w14:paraId="1C4B33C6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9 класс</w:t>
            </w:r>
          </w:p>
          <w:p w14:paraId="41985030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Устинова Виктория</w:t>
            </w:r>
          </w:p>
          <w:p w14:paraId="02BFA9B2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Антоненко Александр</w:t>
            </w:r>
          </w:p>
          <w:p w14:paraId="07BF1E7B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11 класс</w:t>
            </w:r>
          </w:p>
          <w:p w14:paraId="691E8ABF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Степкин Сергей</w:t>
            </w:r>
          </w:p>
          <w:p w14:paraId="0C05AA37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Устинова Юлия</w:t>
            </w:r>
          </w:p>
          <w:p w14:paraId="1624B3DE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«Всемирный день питомца»</w:t>
            </w:r>
          </w:p>
          <w:p w14:paraId="213EE8C7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5 класс 6 чел.</w:t>
            </w:r>
          </w:p>
          <w:p w14:paraId="76916DC8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«Экодиктант»</w:t>
            </w:r>
          </w:p>
          <w:p w14:paraId="507DBF2A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11 – 10 класс</w:t>
            </w:r>
          </w:p>
          <w:p w14:paraId="1A342455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Степкин Р.</w:t>
            </w:r>
          </w:p>
          <w:p w14:paraId="2C953B9B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Степкин С.</w:t>
            </w:r>
          </w:p>
          <w:p w14:paraId="4423CCF3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Устинова Ю.</w:t>
            </w:r>
          </w:p>
          <w:p w14:paraId="3F449248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760CEF5E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Олимпиада по информатике для ЦО «Точка роста»</w:t>
            </w:r>
          </w:p>
          <w:p w14:paraId="73E88F07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7 класс – 3 чел</w:t>
            </w:r>
          </w:p>
          <w:p w14:paraId="42A1A08E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8 класс – 8 чел</w:t>
            </w:r>
          </w:p>
          <w:p w14:paraId="499DAEAA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9 класс- 6 чел</w:t>
            </w:r>
          </w:p>
          <w:p w14:paraId="1E7CEDEC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10,11 классы – 3 чел</w:t>
            </w:r>
          </w:p>
          <w:p w14:paraId="6BD31190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Олимпиада по физике для ЦО «Точка роста»</w:t>
            </w:r>
          </w:p>
          <w:p w14:paraId="289670A4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7 класс – 5 чел</w:t>
            </w:r>
          </w:p>
          <w:p w14:paraId="04643F18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8 класс – 6 чел</w:t>
            </w:r>
          </w:p>
          <w:p w14:paraId="5957E4FC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9 класс- 4 чел</w:t>
            </w:r>
          </w:p>
          <w:p w14:paraId="47A0B6DE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10,11 классы – 3 чел</w:t>
            </w:r>
          </w:p>
          <w:p w14:paraId="2919DC8C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4A9F2B92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Олимпиада по биологии для ЦО «Точка роста»</w:t>
            </w:r>
          </w:p>
          <w:p w14:paraId="62D61250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7 класс – 5 чел</w:t>
            </w:r>
          </w:p>
          <w:p w14:paraId="45D2E516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8 класс – 8 чел</w:t>
            </w:r>
          </w:p>
          <w:p w14:paraId="751DA826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9 класс – 6 чел</w:t>
            </w:r>
          </w:p>
          <w:p w14:paraId="232CC65D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10 класс – 1 чел</w:t>
            </w:r>
          </w:p>
          <w:p w14:paraId="2C9D0AAB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11 класс – 2 чел</w:t>
            </w:r>
          </w:p>
          <w:p w14:paraId="056CCA04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Олимпиада по химии для ЦО «Точка роста»</w:t>
            </w:r>
          </w:p>
          <w:p w14:paraId="6A0C5E21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8 класс – 8 чел</w:t>
            </w:r>
          </w:p>
          <w:p w14:paraId="5B4FB752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9 класс – 7 чел</w:t>
            </w:r>
          </w:p>
          <w:p w14:paraId="7E846B34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10 класс – 1 чел</w:t>
            </w:r>
          </w:p>
          <w:p w14:paraId="4D5FE9AA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11 класс – 2 чел</w:t>
            </w:r>
          </w:p>
          <w:p w14:paraId="38D5081B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2510AC47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Отборочный этап «Олимпиада школьников Президентской академии»</w:t>
            </w:r>
          </w:p>
          <w:p w14:paraId="7E9C3386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7 класс – 2 чел</w:t>
            </w:r>
          </w:p>
          <w:p w14:paraId="06C35657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568B2051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Учи.ру 3кл.  Олимпиада «Культура вокруг нас»(10уч), 2 кл-9 ч;1 класс(4 уч.)  3кл --«Безопасный интернет»(10уч), 2кл-9ч, 1 класс (4 уч)</w:t>
            </w:r>
          </w:p>
          <w:p w14:paraId="4BE42110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D6EBB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Межрегиональный турнир по боксу памяти А.И. Горбачева, г. Уссурийск –Степкин Роман, 10 класс – 3 место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C0C28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0449E5EE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6C5CBC8D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6E07EA1E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4DDAACDF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17CE61E6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03EA1122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69775FEB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4ECB5FA7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64C6ED85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123C9025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6067812A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1E80F6DB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6FA66374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364E7294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36451D21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24937D10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74324971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0E31BC7D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3944FE6D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1B36237B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3A4586AE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175A4B88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268E83A3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65DD3184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07A98099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50E14D75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2FDC977C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74EF15C8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785681C8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5CA21A0F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53589271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0637133C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0D87512A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320F057D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76E13F7C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024A74F9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2BC8F08E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6A8A1189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48F23B49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5621A410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43DE3417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3246C7FA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540884AA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77C2376F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5600E8E9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5BD46AAB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2D4F38B0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041C3A8D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0F1456C3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23906293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1734C3E4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6C88932F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7C99FCD9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48B226FF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12F49651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5203A5A5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0709AE20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2E55E582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4FD8AF9C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719D34FD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28BD8473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7977CCEB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5B3CF74C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53A8A363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5CD3A5AC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68147712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6629279E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5FF67B93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7EECA218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00579225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6E8C37A9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4C1E5E6D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764C7141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3D9BDD60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49243C9B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3F727851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686EAC07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165EA2BC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2E024476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705E466D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21A53804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0007C254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47969D22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29226366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75BAFEBA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405B98C9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5CFEE2D8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1F37CBB5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861C1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Квест – игра «Путешествие в мир прав и обязанностей»</w:t>
            </w:r>
          </w:p>
          <w:p w14:paraId="1B6088DF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6 класс</w:t>
            </w:r>
          </w:p>
          <w:p w14:paraId="4694C564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Казакова М.</w:t>
            </w:r>
          </w:p>
          <w:p w14:paraId="3F5E001D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Ковальчук Е.</w:t>
            </w:r>
          </w:p>
          <w:p w14:paraId="6F0C50FF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Ткаченко С</w:t>
            </w:r>
          </w:p>
          <w:p w14:paraId="360F6ED1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7 класс</w:t>
            </w:r>
          </w:p>
          <w:p w14:paraId="2AABE398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Устинов А.</w:t>
            </w:r>
          </w:p>
          <w:p w14:paraId="1AA8FD05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Колотухина С.</w:t>
            </w:r>
          </w:p>
          <w:p w14:paraId="0EAFAA7E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8 класс</w:t>
            </w:r>
          </w:p>
          <w:p w14:paraId="7A6CD661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Гайдукова Э.</w:t>
            </w:r>
          </w:p>
          <w:p w14:paraId="0C905EB9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Торшина Е.</w:t>
            </w:r>
          </w:p>
          <w:p w14:paraId="54CA89C9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Смыкова В.</w:t>
            </w:r>
          </w:p>
          <w:p w14:paraId="5C420108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Экскурсия в ГИБДД г.Арсеньев</w:t>
            </w:r>
          </w:p>
          <w:p w14:paraId="11D3E658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8-9 класс</w:t>
            </w:r>
          </w:p>
          <w:p w14:paraId="07061E25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15 чел.</w:t>
            </w:r>
          </w:p>
          <w:p w14:paraId="3D9D8D9B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Экскурсия С.Чугуевка</w:t>
            </w:r>
          </w:p>
          <w:p w14:paraId="0DF94C1C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Музей А.А.Фадеева</w:t>
            </w:r>
          </w:p>
          <w:p w14:paraId="03FF90BD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5 – 6 класс – 20 чел</w:t>
            </w:r>
          </w:p>
          <w:p w14:paraId="27D82511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Экскурсия с.Чугуевка</w:t>
            </w:r>
          </w:p>
          <w:p w14:paraId="10CFA0D1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 xml:space="preserve">Фабрика деревянной игрушки «Куби - Дуби» </w:t>
            </w:r>
          </w:p>
          <w:p w14:paraId="09C7E844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5 – 6 класс – 20 чел</w:t>
            </w:r>
          </w:p>
          <w:p w14:paraId="513622C6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6DAADE56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</w:tr>
      <w:tr w14:paraId="1E57B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00B1B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Декабрь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A3AE0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46E9C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Учи.ру 3кл.  Олимпиада «Ближе к Дальнему» (10 уч.)</w:t>
            </w:r>
          </w:p>
          <w:p w14:paraId="099DD4FA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ЯКласс Всероссийская олимпиада по математической грамотности (10 уч.)</w:t>
            </w:r>
          </w:p>
          <w:p w14:paraId="26B73F55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1B5F9D05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Учи.ру 1кл.  Олимпиада «Ближе к Дальнему» (4 уч.); 4 класс (5 чел.)</w:t>
            </w:r>
          </w:p>
          <w:p w14:paraId="791656A4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5 кл. – 1 уч.</w:t>
            </w:r>
          </w:p>
          <w:p w14:paraId="3AA86BFB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35FDA513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7 класс:</w:t>
            </w:r>
          </w:p>
          <w:p w14:paraId="4F5E64AF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Учи.ру Олимпиада «Ближе к дальнему» - 6 чел</w:t>
            </w:r>
          </w:p>
          <w:p w14:paraId="5CA9A99F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Олимпиада «Безопасный интернет» - 6 чел</w:t>
            </w:r>
          </w:p>
          <w:p w14:paraId="5A9769FF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Всероссийская олимпиада «В мир права» 1 уч.</w:t>
            </w:r>
          </w:p>
          <w:p w14:paraId="1CB37705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579C0EE2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8 класс:</w:t>
            </w:r>
          </w:p>
          <w:p w14:paraId="7F193E45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Учи.ру Олимпиада «Ближе к дальнему» - 10 чел</w:t>
            </w:r>
          </w:p>
          <w:p w14:paraId="0235A619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Олимпиада «Безопасный интернет» - 10 чел</w:t>
            </w:r>
          </w:p>
          <w:p w14:paraId="68E8DAA8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145F4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928DA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7921CCBB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7ED50B6A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24F30944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14D0834E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09DF9A88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1D923B31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39894664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55C198C4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0A399741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5A384B5C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5C12926F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4C76591F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4B8B0BCC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77643282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658B04C7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4FF458B7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531D43B6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71BDD7F9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20DEF901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1FFBBC28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0FF644D8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73816120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1E43A008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5491497B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07FEEC63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0948C5FA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2BF32DB4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1C46086D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653D8DDA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17FBD2BF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041AABB8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081C5FF9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  <w:p w14:paraId="7788475C">
            <w:pPr>
              <w:suppressAutoHyphens/>
              <w:spacing w:before="0" w:beforeAutospacing="0" w:after="0" w:afterAutospacing="0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94DB5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3класс. Окружная дистанционная олимпиада по русскому языку и литературному чтению «Родное слово» (10уч.)</w:t>
            </w:r>
          </w:p>
          <w:p w14:paraId="3F1F39F8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Поездка в «Приморский океанариум» (Билет в будущее) 17 уч.</w:t>
            </w:r>
          </w:p>
          <w:p w14:paraId="5ADE85B7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72150810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0CDE5E9D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Поездка во Владивостокский цирк 7 уч.</w:t>
            </w:r>
          </w:p>
          <w:p w14:paraId="423C86FA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1FA376BF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Конкурс сочинений «Профессии моей семьи» 11 кл. – 1 уч.</w:t>
            </w:r>
          </w:p>
          <w:p w14:paraId="0DF21FA5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</w:p>
          <w:p w14:paraId="2DC7B070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Конкурс буктрейлеров «Времячитать!» Устинова В. 8 кл.</w:t>
            </w:r>
          </w:p>
          <w:p w14:paraId="1E68D469">
            <w:pPr>
              <w:suppressAutoHyphens/>
              <w:spacing w:before="0" w:beforeAutospacing="0" w:after="0" w:afterAutospacing="0" w:line="276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Молодых В. 5 кл.</w:t>
            </w:r>
          </w:p>
        </w:tc>
      </w:tr>
    </w:tbl>
    <w:p w14:paraId="15C0FEEF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</w:p>
    <w:p w14:paraId="74C032E5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>
        <w:rPr>
          <w:lang w:val="ru-RU"/>
        </w:rPr>
        <w:t>Возможность участия в конкурсах является сильнейшим стимулом для упорной работы, как учащихся, так и преподавателей. Организованная конкурсная деятельность стимулирует учеников продолжать обучение, стремиться к более высоким достижениям, рождает интерес к публичным выступлениям. Анализ организации творческой среды для развития одаренных обучающихся позволяет сделать вывод: - о совершенствовании уклада школьной жизни, создании оптимальных условий (нормативных, информационных) для развития, самореализации детей; - о расширении сети взаимодействия с организациями социальной сферы (детские сады, средние школы основного общего образования, сельские дома культуры, окружной дом культуры). Анализ достижений обучающихся позволяет сделать вывод, что система развития поддержки талантливых детей развивается, о чем свидетельствует результативное участие в конкурсах различного уровня.</w:t>
      </w:r>
    </w:p>
    <w:p w14:paraId="7C2A360F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</w:p>
    <w:p w14:paraId="400932C0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>Итоги школьного этапа Всероссийской олимпиады школьников за 2024/25 учебный год</w:t>
      </w:r>
    </w:p>
    <w:p w14:paraId="59DA840A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В соответствии с планом-графиком внутришкольного контроля проведен анализ результатов школьного этапа Всероссийской олимпиады школьников. </w:t>
      </w:r>
    </w:p>
    <w:p w14:paraId="46BCC74C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>Цель проведения:</w:t>
      </w:r>
    </w:p>
    <w:p w14:paraId="656AB7A3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  </w:t>
      </w:r>
      <w:r>
        <w:rPr/>
        <w:sym w:font="Symbol" w:char="F0B7"/>
      </w:r>
      <w:r>
        <w:rPr>
          <w:lang w:val="ru-RU"/>
        </w:rPr>
        <w:t xml:space="preserve"> проанализировать организацию и результаты школьного этапа Всероссийской олимпиады школьников;</w:t>
      </w:r>
    </w:p>
    <w:p w14:paraId="712D7D23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  </w:t>
      </w:r>
      <w:r>
        <w:rPr/>
        <w:sym w:font="Symbol" w:char="F0B7"/>
      </w:r>
      <w:r>
        <w:rPr>
          <w:lang w:val="ru-RU"/>
        </w:rPr>
        <w:t xml:space="preserve"> выявить одаренных обучающихся по отдельным предметам с целью участия в муниципальном этапе Всероссийской олимпиады школьников и индивидуальной работы с одаренными обучающимися. Вид контроля: тематический, анализ результативности. Время проведения: сентябрь- октябрь 2024 год года. </w:t>
      </w:r>
    </w:p>
    <w:p w14:paraId="1B64FF1D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>Для организации и проведения школьного этапа предметных олимпиад был проведен ряд мероприятий:</w:t>
      </w:r>
    </w:p>
    <w:p w14:paraId="097540CA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  </w:t>
      </w:r>
      <w:r>
        <w:rPr/>
        <w:sym w:font="Symbol" w:char="F0B7"/>
      </w:r>
      <w:r>
        <w:rPr>
          <w:lang w:val="ru-RU"/>
        </w:rPr>
        <w:t xml:space="preserve"> обеспечены сбор и хранение заявлений родителей (законных представителей) обучающихся, заявивших о своем участии в олимпиаде, о согласии на сбор, хранение, использование, распространение (передачу) и публикацию персональных данных своих несовершеннолетних детей; </w:t>
      </w:r>
    </w:p>
    <w:p w14:paraId="7DC9990F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  </w:t>
      </w:r>
      <w:r>
        <w:rPr/>
        <w:sym w:font="Symbol" w:char="F0B7"/>
      </w:r>
      <w:r>
        <w:rPr>
          <w:lang w:val="ru-RU"/>
        </w:rPr>
        <w:t xml:space="preserve"> составлен список участников школьного этапа Всероссийской олимпиады согласно заявлениям, предоставленным учащимися и их родителями (законными представителями); </w:t>
      </w:r>
    </w:p>
    <w:p w14:paraId="3D8DEAAB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  </w:t>
      </w:r>
      <w:r>
        <w:rPr/>
        <w:sym w:font="Symbol" w:char="F0B7"/>
      </w:r>
      <w:r>
        <w:rPr>
          <w:lang w:val="ru-RU"/>
        </w:rPr>
        <w:t xml:space="preserve"> приказами МБОУ школы с. Гражданка закреплена аудитория №11 для проведения олимпиад, определены время проведения олимпиад, а также дежурные в аудитории во время проведения олимпиад;</w:t>
      </w:r>
    </w:p>
    <w:p w14:paraId="242EA9F9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  </w:t>
      </w:r>
      <w:r>
        <w:rPr/>
        <w:sym w:font="Symbol" w:char="F0B7"/>
      </w:r>
      <w:r>
        <w:rPr>
          <w:lang w:val="ru-RU"/>
        </w:rPr>
        <w:t xml:space="preserve"> проведен инструктаж с дежурными в аудитории по правилам проведения школьного этапа олимпиады;</w:t>
      </w:r>
    </w:p>
    <w:p w14:paraId="2371FE64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  </w:t>
      </w:r>
      <w:r>
        <w:rPr/>
        <w:sym w:font="Symbol" w:char="F0B7"/>
      </w:r>
      <w:r>
        <w:rPr>
          <w:lang w:val="ru-RU"/>
        </w:rPr>
        <w:t xml:space="preserve"> членами жюри организована и проведена проверка работ участников школьного этапа олимпиады в соответствии с критериями. Олимпиадные задания были получены школой от муниципальных предметных комиссий и на сайте Сириуса. Проверка олимпиадных заданий, определение победителей и призеров школьного этапа Всероссийской олимпиады по общеобразовательным предметам осуществлялись жюри согласно приказу . </w:t>
      </w:r>
    </w:p>
    <w:p w14:paraId="0A849579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>
        <w:rPr>
          <w:lang w:val="ru-RU"/>
        </w:rPr>
        <w:t>Вывод: в 2024/25 учебном году наблюдается увеличение количества участников . (в сравнении с прошлым учебным годом). Количество участников школьного этапа Всероссийской олимпиады школьников в 2024/25 учебном году по предметам</w:t>
      </w:r>
    </w:p>
    <w:p w14:paraId="7A093C34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 xml:space="preserve">                        </w:t>
      </w:r>
      <w:r>
        <w:rPr>
          <w:rFonts w:hAnsi="Times New Roman" w:cs="Times New Roman"/>
          <w:b/>
          <w:bCs/>
          <w:color w:val="000000"/>
          <w:lang w:val="ru-RU"/>
        </w:rPr>
        <w:t xml:space="preserve"> </w:t>
      </w:r>
    </w:p>
    <w:p w14:paraId="67CF3941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b/>
          <w:bCs/>
          <w:color w:val="000000"/>
          <w:lang w:val="ru-RU"/>
        </w:rPr>
        <w:t xml:space="preserve">                               Оценка системы управления организацией</w:t>
      </w:r>
    </w:p>
    <w:p w14:paraId="2C1300A2">
      <w:pPr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Органы управления, действующие в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Школе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6"/>
        <w:gridCol w:w="7091"/>
      </w:tblGrid>
      <w:tr w14:paraId="6458D5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F607A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7B8C7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Функции</w:t>
            </w:r>
          </w:p>
        </w:tc>
      </w:tr>
      <w:tr w14:paraId="28BD9D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E0A8C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D45F2">
            <w:pPr>
              <w:ind w:right="180"/>
              <w:contextualSpacing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Контролирует работу и обеспечивает эффективное взаимодействие структурных подразделений организации, осуществляет общее руководство</w:t>
            </w:r>
          </w:p>
        </w:tc>
      </w:tr>
      <w:tr w14:paraId="2FC006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EE29C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34CAD">
            <w:pPr>
              <w:ind w:right="180"/>
              <w:contextualSpacing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67C88EB5">
            <w:pPr>
              <w:ind w:right="180"/>
              <w:contextualSpacing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- развития образовательных услуг;</w:t>
            </w:r>
          </w:p>
          <w:p w14:paraId="1CBDD6FD">
            <w:pPr>
              <w:ind w:right="180"/>
              <w:contextualSpacing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- регламентации образовательных отношений;</w:t>
            </w:r>
          </w:p>
          <w:p w14:paraId="12E4A443">
            <w:pPr>
              <w:ind w:right="180"/>
              <w:contextualSpacing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- разработка образовательных программ;</w:t>
            </w:r>
          </w:p>
          <w:p w14:paraId="2C13F16D">
            <w:pPr>
              <w:ind w:right="180"/>
              <w:contextualSpacing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- выбор учебных пособий, средств обучения и воспитания;</w:t>
            </w:r>
          </w:p>
          <w:p w14:paraId="29996387">
            <w:pPr>
              <w:ind w:right="180"/>
              <w:contextualSpacing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- аттестации, повышения квалификации педагогических работников.</w:t>
            </w:r>
          </w:p>
        </w:tc>
      </w:tr>
      <w:tr w14:paraId="76DB8C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31927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4449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0AB283ED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- участвовать в разработке коллективного договора, Правил трудового распорядка, изменений и дополнений к ним;</w:t>
            </w:r>
          </w:p>
          <w:p w14:paraId="49073E82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-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1C2F283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- разрешать конфликтные ситуации между работниками и администрацией образовательной организации;</w:t>
            </w:r>
          </w:p>
          <w:p w14:paraId="670D5EE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базы.</w:t>
            </w:r>
          </w:p>
          <w:p w14:paraId="56CFCEAE">
            <w:pPr>
              <w:ind w:left="780" w:right="180"/>
              <w:contextualSpacing/>
              <w:rPr>
                <w:rFonts w:cstheme="minorHAnsi"/>
                <w:color w:val="000000"/>
                <w:lang w:val="ru-RU"/>
              </w:rPr>
            </w:pPr>
          </w:p>
        </w:tc>
      </w:tr>
    </w:tbl>
    <w:p w14:paraId="1F20618A">
      <w:pPr>
        <w:rPr>
          <w:rFonts w:cstheme="minorHAnsi"/>
          <w:color w:val="000000"/>
          <w:lang w:val="ru-RU"/>
        </w:rPr>
      </w:pPr>
    </w:p>
    <w:p w14:paraId="699AB421">
      <w:pPr>
        <w:rPr>
          <w:rFonts w:cstheme="minorHAnsi"/>
          <w:b/>
          <w:bCs/>
          <w:color w:val="000000"/>
          <w:lang w:val="ru-RU"/>
        </w:rPr>
      </w:pPr>
      <w:r>
        <w:rPr>
          <w:rFonts w:cstheme="minorHAnsi"/>
          <w:b/>
          <w:bCs/>
          <w:color w:val="000000"/>
          <w:lang w:val="ru-RU"/>
        </w:rPr>
        <w:t xml:space="preserve">                  Оценка содержания и</w:t>
      </w:r>
      <w:r>
        <w:rPr>
          <w:rFonts w:cstheme="minorHAnsi"/>
          <w:b/>
          <w:bCs/>
          <w:color w:val="000000"/>
        </w:rPr>
        <w:t> </w:t>
      </w:r>
      <w:r>
        <w:rPr>
          <w:rFonts w:cstheme="minorHAnsi"/>
          <w:b/>
          <w:bCs/>
          <w:color w:val="000000"/>
          <w:lang w:val="ru-RU"/>
        </w:rPr>
        <w:t>качества подготовки обучающихся</w:t>
      </w:r>
    </w:p>
    <w:p w14:paraId="6DEDF3DA">
      <w:pPr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Статистика показателей за 2021 – 2024 годы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3"/>
        <w:gridCol w:w="2689"/>
        <w:gridCol w:w="1560"/>
        <w:gridCol w:w="1560"/>
        <w:gridCol w:w="1560"/>
        <w:gridCol w:w="1445"/>
      </w:tblGrid>
      <w:tr w14:paraId="488C5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6E15A">
            <w:pPr>
              <w:rPr>
                <w:rFonts w:cstheme="minorHAnsi"/>
                <w:lang w:val="ru-RU"/>
              </w:rPr>
            </w:pPr>
          </w:p>
        </w:tc>
        <w:tc>
          <w:tcPr>
            <w:tcW w:w="14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F733A">
            <w:pPr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Параметры статистики</w:t>
            </w: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ED252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2021-</w:t>
            </w:r>
          </w:p>
          <w:p w14:paraId="54EE923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2022</w:t>
            </w:r>
          </w:p>
          <w:p w14:paraId="292E366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учебный</w:t>
            </w:r>
          </w:p>
          <w:p w14:paraId="1C61738A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год</w:t>
            </w:r>
            <w:r>
              <w:rPr>
                <w:rFonts w:cstheme="minorHAnsi"/>
              </w:rPr>
              <w:br w:type="textWrapping"/>
            </w: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EA07B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2022-</w:t>
            </w:r>
          </w:p>
          <w:p w14:paraId="221EC21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2023</w:t>
            </w:r>
          </w:p>
          <w:p w14:paraId="336B7D1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учебный</w:t>
            </w:r>
          </w:p>
          <w:p w14:paraId="5E18B3C6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год</w:t>
            </w:r>
            <w:r>
              <w:rPr>
                <w:rFonts w:cstheme="minorHAnsi"/>
              </w:rPr>
              <w:br w:type="textWrapping"/>
            </w: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67CA2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</w:rPr>
              <w:t>202</w:t>
            </w:r>
            <w:r>
              <w:rPr>
                <w:rFonts w:cstheme="minorHAnsi"/>
                <w:lang w:val="ru-RU"/>
              </w:rPr>
              <w:t>3</w:t>
            </w:r>
            <w:r>
              <w:rPr>
                <w:rFonts w:cstheme="minorHAnsi"/>
              </w:rPr>
              <w:t>-</w:t>
            </w:r>
          </w:p>
          <w:p w14:paraId="3073A73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>
              <w:rPr>
                <w:rFonts w:cstheme="minorHAnsi"/>
              </w:rPr>
              <w:t>202</w:t>
            </w:r>
            <w:r>
              <w:rPr>
                <w:rFonts w:cstheme="minorHAnsi"/>
                <w:lang w:val="ru-RU"/>
              </w:rPr>
              <w:t>4</w:t>
            </w:r>
          </w:p>
          <w:p w14:paraId="385BE42B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</w:rPr>
              <w:t>учебный</w:t>
            </w:r>
          </w:p>
          <w:p w14:paraId="06C40EEC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</w:rPr>
              <w:t>год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43F2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 xml:space="preserve">На конец </w:t>
            </w:r>
          </w:p>
          <w:p w14:paraId="2997032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2024 года</w:t>
            </w:r>
          </w:p>
        </w:tc>
      </w:tr>
      <w:tr w14:paraId="38F1A8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7A222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1</w:t>
            </w:r>
          </w:p>
        </w:tc>
        <w:tc>
          <w:tcPr>
            <w:tcW w:w="1465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E4DCA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Количество детей, обучающихся  на коней учебного года, в том числе:</w:t>
            </w:r>
          </w:p>
          <w:p w14:paraId="1803AAC6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- начальная школа</w:t>
            </w: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49230">
            <w:pPr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51C24">
            <w:pPr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5AB00">
            <w:pPr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AFA0E">
            <w:pPr>
              <w:jc w:val="center"/>
              <w:rPr>
                <w:rFonts w:cstheme="minorHAnsi"/>
                <w:lang w:val="ru-RU"/>
              </w:rPr>
            </w:pPr>
          </w:p>
        </w:tc>
      </w:tr>
      <w:tr w14:paraId="1BA7F1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9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1EA4B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465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F8FA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  <w:tc>
          <w:tcPr>
            <w:tcW w:w="8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511B9">
            <w:pPr>
              <w:jc w:val="center"/>
              <w:rPr>
                <w:rFonts w:cstheme="minorHAnsi"/>
                <w:lang w:val="ru-RU"/>
              </w:rPr>
            </w:pPr>
          </w:p>
          <w:p w14:paraId="5BB23234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51</w:t>
            </w:r>
          </w:p>
        </w:tc>
        <w:tc>
          <w:tcPr>
            <w:tcW w:w="8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38E52">
            <w:pPr>
              <w:jc w:val="center"/>
              <w:rPr>
                <w:rFonts w:cstheme="minorHAnsi"/>
                <w:lang w:val="ru-RU"/>
              </w:rPr>
            </w:pPr>
          </w:p>
          <w:p w14:paraId="00FCE9A2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53</w:t>
            </w:r>
          </w:p>
        </w:tc>
        <w:tc>
          <w:tcPr>
            <w:tcW w:w="8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B9C0D">
            <w:pPr>
              <w:jc w:val="center"/>
              <w:rPr>
                <w:rFonts w:cstheme="minorHAnsi"/>
                <w:lang w:val="ru-RU"/>
              </w:rPr>
            </w:pPr>
          </w:p>
          <w:p w14:paraId="68452C0C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43</w:t>
            </w:r>
          </w:p>
        </w:tc>
        <w:tc>
          <w:tcPr>
            <w:tcW w:w="7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8C2E3">
            <w:pPr>
              <w:jc w:val="center"/>
              <w:rPr>
                <w:rFonts w:cstheme="minorHAnsi"/>
                <w:lang w:val="ru-RU"/>
              </w:rPr>
            </w:pPr>
          </w:p>
          <w:p w14:paraId="0D7C00CD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37</w:t>
            </w:r>
          </w:p>
        </w:tc>
      </w:tr>
      <w:tr w14:paraId="460A4C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899B3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465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418F5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- основная школа</w:t>
            </w: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59A15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57</w:t>
            </w: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D9DEB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54</w:t>
            </w: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1F592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53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01B44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44</w:t>
            </w:r>
          </w:p>
        </w:tc>
      </w:tr>
      <w:tr w14:paraId="212483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6FF1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4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7AD0F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- средняя школа</w:t>
            </w: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7CC7B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4</w:t>
            </w: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EB490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415BA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65C14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</w:t>
            </w:r>
          </w:p>
        </w:tc>
      </w:tr>
      <w:tr w14:paraId="0F1F73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58FF2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2</w:t>
            </w:r>
          </w:p>
        </w:tc>
        <w:tc>
          <w:tcPr>
            <w:tcW w:w="1465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E42AF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Количество учеников, оставленных на повторное обучение</w:t>
            </w: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22486">
            <w:pPr>
              <w:ind w:left="75" w:right="75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104D2">
            <w:pPr>
              <w:ind w:left="75" w:right="75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2C3AF">
            <w:pPr>
              <w:ind w:left="75" w:right="75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5A59D">
            <w:pPr>
              <w:ind w:left="75" w:right="75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14:paraId="09CFD9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31AB3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4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00B7E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-начальная школа</w:t>
            </w:r>
          </w:p>
        </w:tc>
        <w:tc>
          <w:tcPr>
            <w:tcW w:w="8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E3F77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4</w:t>
            </w:r>
          </w:p>
        </w:tc>
        <w:tc>
          <w:tcPr>
            <w:tcW w:w="8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70A74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8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3FEF9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7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292CC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</w:tr>
      <w:tr w14:paraId="348925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0864A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4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000B4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-основная школа</w:t>
            </w: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F2C93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BBCAD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913D2">
            <w:pPr>
              <w:ind w:left="75" w:right="75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26B62">
            <w:pPr>
              <w:ind w:left="75" w:right="75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</w:tr>
      <w:tr w14:paraId="42EEDB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A5335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4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C034B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- средняя школа</w:t>
            </w: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7CD40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2A7D3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70119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E714B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</w:tr>
    </w:tbl>
    <w:p w14:paraId="3BCD712E">
      <w:pPr>
        <w:spacing w:before="0" w:beforeAutospacing="0" w:after="0" w:afterAutospacing="0"/>
        <w:rPr>
          <w:rFonts w:cstheme="minorHAnsi"/>
          <w:color w:val="000000"/>
          <w:lang w:val="ru-RU"/>
        </w:rPr>
      </w:pPr>
    </w:p>
    <w:p w14:paraId="1DCD8A18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Приведенная статистика показывает, что динамика успешного освоения основных образовательных программ сохраняется, но количество обучающихся, к сожалению из года в год уменьшается (по объективным причинам не зависящим от Школы)</w:t>
      </w:r>
    </w:p>
    <w:p w14:paraId="23A09B11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Краткий анализ динамики результатов успеваемости и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качества знаний.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Результаты освоения учащимися программ начального общего образования по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показателю «успеваемость» в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2024 году.</w:t>
      </w:r>
    </w:p>
    <w:p w14:paraId="14561A3F">
      <w:pPr>
        <w:spacing w:before="0" w:beforeAutospacing="0" w:after="0" w:afterAutospacing="0"/>
        <w:rPr>
          <w:rFonts w:cstheme="minorHAnsi"/>
          <w:color w:val="000000"/>
          <w:lang w:val="ru-RU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517"/>
        <w:gridCol w:w="1374"/>
        <w:gridCol w:w="802"/>
        <w:gridCol w:w="1400"/>
        <w:gridCol w:w="705"/>
        <w:gridCol w:w="1277"/>
        <w:gridCol w:w="1048"/>
      </w:tblGrid>
      <w:tr w14:paraId="755B1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</w:tcPr>
          <w:p w14:paraId="0CEAE4A4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классы</w:t>
            </w:r>
          </w:p>
        </w:tc>
        <w:tc>
          <w:tcPr>
            <w:tcW w:w="1517" w:type="dxa"/>
            <w:vMerge w:val="restart"/>
          </w:tcPr>
          <w:p w14:paraId="6715BDE6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Всего</w:t>
            </w:r>
          </w:p>
          <w:p w14:paraId="1D295B39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обучающихся</w:t>
            </w:r>
          </w:p>
        </w:tc>
        <w:tc>
          <w:tcPr>
            <w:tcW w:w="2240" w:type="dxa"/>
            <w:gridSpan w:val="2"/>
          </w:tcPr>
          <w:p w14:paraId="362EC5FC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Окончили год</w:t>
            </w:r>
          </w:p>
        </w:tc>
        <w:tc>
          <w:tcPr>
            <w:tcW w:w="2175" w:type="dxa"/>
            <w:gridSpan w:val="2"/>
          </w:tcPr>
          <w:p w14:paraId="268B7123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Окончили год</w:t>
            </w:r>
          </w:p>
        </w:tc>
        <w:tc>
          <w:tcPr>
            <w:tcW w:w="2176" w:type="dxa"/>
            <w:gridSpan w:val="2"/>
          </w:tcPr>
          <w:p w14:paraId="07D57848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Переведены условно в следующий класс</w:t>
            </w:r>
          </w:p>
        </w:tc>
      </w:tr>
      <w:tr w14:paraId="41FFB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 w14:paraId="2B140236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517" w:type="dxa"/>
            <w:vMerge w:val="continue"/>
          </w:tcPr>
          <w:p w14:paraId="64D14F99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425" w:type="dxa"/>
          </w:tcPr>
          <w:p w14:paraId="26BFD4E1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С отметками «4» и «5»</w:t>
            </w:r>
          </w:p>
        </w:tc>
        <w:tc>
          <w:tcPr>
            <w:tcW w:w="815" w:type="dxa"/>
          </w:tcPr>
          <w:p w14:paraId="55786C8D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%</w:t>
            </w:r>
          </w:p>
        </w:tc>
        <w:tc>
          <w:tcPr>
            <w:tcW w:w="1453" w:type="dxa"/>
          </w:tcPr>
          <w:p w14:paraId="1FEA8C7A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С отметкой «5»</w:t>
            </w:r>
          </w:p>
        </w:tc>
        <w:tc>
          <w:tcPr>
            <w:tcW w:w="722" w:type="dxa"/>
          </w:tcPr>
          <w:p w14:paraId="04954C25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%</w:t>
            </w:r>
          </w:p>
        </w:tc>
        <w:tc>
          <w:tcPr>
            <w:tcW w:w="1088" w:type="dxa"/>
          </w:tcPr>
          <w:p w14:paraId="6DAB1CED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количество</w:t>
            </w:r>
          </w:p>
        </w:tc>
        <w:tc>
          <w:tcPr>
            <w:tcW w:w="1088" w:type="dxa"/>
          </w:tcPr>
          <w:p w14:paraId="763D7AF1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%</w:t>
            </w:r>
          </w:p>
        </w:tc>
      </w:tr>
      <w:tr w14:paraId="7C4F2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29C54B23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</w:t>
            </w:r>
          </w:p>
        </w:tc>
        <w:tc>
          <w:tcPr>
            <w:tcW w:w="1517" w:type="dxa"/>
          </w:tcPr>
          <w:p w14:paraId="5A401157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</w:t>
            </w:r>
          </w:p>
        </w:tc>
        <w:tc>
          <w:tcPr>
            <w:tcW w:w="1425" w:type="dxa"/>
          </w:tcPr>
          <w:p w14:paraId="34725C4B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4</w:t>
            </w:r>
          </w:p>
        </w:tc>
        <w:tc>
          <w:tcPr>
            <w:tcW w:w="815" w:type="dxa"/>
          </w:tcPr>
          <w:p w14:paraId="0FC333ED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40</w:t>
            </w:r>
          </w:p>
        </w:tc>
        <w:tc>
          <w:tcPr>
            <w:tcW w:w="1453" w:type="dxa"/>
          </w:tcPr>
          <w:p w14:paraId="659236BB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722" w:type="dxa"/>
          </w:tcPr>
          <w:p w14:paraId="1523A752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1088" w:type="dxa"/>
          </w:tcPr>
          <w:p w14:paraId="23C5A98C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1088" w:type="dxa"/>
          </w:tcPr>
          <w:p w14:paraId="4EC214E2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</w:tr>
      <w:tr w14:paraId="5BAE5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68FDB2DA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3</w:t>
            </w:r>
          </w:p>
        </w:tc>
        <w:tc>
          <w:tcPr>
            <w:tcW w:w="1517" w:type="dxa"/>
          </w:tcPr>
          <w:p w14:paraId="7697FB42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</w:t>
            </w:r>
          </w:p>
        </w:tc>
        <w:tc>
          <w:tcPr>
            <w:tcW w:w="1425" w:type="dxa"/>
          </w:tcPr>
          <w:p w14:paraId="6A63676E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815" w:type="dxa"/>
          </w:tcPr>
          <w:p w14:paraId="6601180D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</w:t>
            </w:r>
          </w:p>
        </w:tc>
        <w:tc>
          <w:tcPr>
            <w:tcW w:w="1453" w:type="dxa"/>
          </w:tcPr>
          <w:p w14:paraId="1E6607DE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</w:t>
            </w:r>
          </w:p>
        </w:tc>
        <w:tc>
          <w:tcPr>
            <w:tcW w:w="722" w:type="dxa"/>
          </w:tcPr>
          <w:p w14:paraId="48F02C70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20</w:t>
            </w:r>
          </w:p>
        </w:tc>
        <w:tc>
          <w:tcPr>
            <w:tcW w:w="1088" w:type="dxa"/>
          </w:tcPr>
          <w:p w14:paraId="1F188E5A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1088" w:type="dxa"/>
          </w:tcPr>
          <w:p w14:paraId="217161EB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</w:tr>
      <w:tr w14:paraId="6C95D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30E93042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4</w:t>
            </w:r>
          </w:p>
        </w:tc>
        <w:tc>
          <w:tcPr>
            <w:tcW w:w="1517" w:type="dxa"/>
          </w:tcPr>
          <w:p w14:paraId="58D87F38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13</w:t>
            </w:r>
          </w:p>
        </w:tc>
        <w:tc>
          <w:tcPr>
            <w:tcW w:w="1425" w:type="dxa"/>
          </w:tcPr>
          <w:p w14:paraId="76EA7145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6</w:t>
            </w:r>
          </w:p>
        </w:tc>
        <w:tc>
          <w:tcPr>
            <w:tcW w:w="815" w:type="dxa"/>
          </w:tcPr>
          <w:p w14:paraId="138271C4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46,1</w:t>
            </w:r>
          </w:p>
        </w:tc>
        <w:tc>
          <w:tcPr>
            <w:tcW w:w="1453" w:type="dxa"/>
          </w:tcPr>
          <w:p w14:paraId="00087184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722" w:type="dxa"/>
          </w:tcPr>
          <w:p w14:paraId="3120F092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1088" w:type="dxa"/>
          </w:tcPr>
          <w:p w14:paraId="3137D51A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1088" w:type="dxa"/>
          </w:tcPr>
          <w:p w14:paraId="7E00E8EB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</w:tr>
      <w:tr w14:paraId="6C1B8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3E67665B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итого</w:t>
            </w:r>
          </w:p>
        </w:tc>
        <w:tc>
          <w:tcPr>
            <w:tcW w:w="1517" w:type="dxa"/>
          </w:tcPr>
          <w:p w14:paraId="7E74ED2A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33</w:t>
            </w:r>
          </w:p>
        </w:tc>
        <w:tc>
          <w:tcPr>
            <w:tcW w:w="1425" w:type="dxa"/>
          </w:tcPr>
          <w:p w14:paraId="00B3031A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11</w:t>
            </w:r>
          </w:p>
        </w:tc>
        <w:tc>
          <w:tcPr>
            <w:tcW w:w="815" w:type="dxa"/>
          </w:tcPr>
          <w:p w14:paraId="10E5B39D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33,3</w:t>
            </w:r>
          </w:p>
        </w:tc>
        <w:tc>
          <w:tcPr>
            <w:tcW w:w="1453" w:type="dxa"/>
          </w:tcPr>
          <w:p w14:paraId="4E78CE17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</w:t>
            </w:r>
          </w:p>
        </w:tc>
        <w:tc>
          <w:tcPr>
            <w:tcW w:w="722" w:type="dxa"/>
          </w:tcPr>
          <w:p w14:paraId="1DACD0C7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6</w:t>
            </w:r>
          </w:p>
        </w:tc>
        <w:tc>
          <w:tcPr>
            <w:tcW w:w="1088" w:type="dxa"/>
          </w:tcPr>
          <w:p w14:paraId="2518D3C3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1088" w:type="dxa"/>
          </w:tcPr>
          <w:p w14:paraId="2B24974D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</w:tr>
    </w:tbl>
    <w:p w14:paraId="79BC844E">
      <w:pPr>
        <w:spacing w:before="0" w:beforeAutospacing="0" w:after="0" w:afterAutospacing="0"/>
        <w:rPr>
          <w:rFonts w:cstheme="minorHAnsi"/>
          <w:color w:val="000000"/>
          <w:lang w:val="ru-RU"/>
        </w:rPr>
      </w:pPr>
    </w:p>
    <w:p w14:paraId="6A2A03C3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Если сравнивать результаты освоения обучающимися программ начального общего образования по показателю «успеваемость» в 2024 году с результатами освоения учащимися программ начального общего образования по показателю «успеваемость» в 2023году, то можно отметить, что процент учащихся окончивших на «4» и «5», снизился на 0,9%(2023г.был 34,25, процент отличников снизился значительно, на 1,8%(2023г.-7,8%).</w:t>
      </w:r>
    </w:p>
    <w:p w14:paraId="0A8B4A31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Результаты освоения учащимися программ основного общего образования по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показателю «успеваемость» в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2024 году.</w:t>
      </w:r>
    </w:p>
    <w:p w14:paraId="6E4E1213">
      <w:pPr>
        <w:spacing w:before="0" w:beforeAutospacing="0" w:after="0" w:afterAutospacing="0"/>
        <w:rPr>
          <w:rFonts w:cstheme="minorHAnsi"/>
          <w:color w:val="000000"/>
          <w:lang w:val="ru-RU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517"/>
        <w:gridCol w:w="1425"/>
        <w:gridCol w:w="815"/>
        <w:gridCol w:w="1453"/>
        <w:gridCol w:w="722"/>
        <w:gridCol w:w="1088"/>
        <w:gridCol w:w="1088"/>
      </w:tblGrid>
      <w:tr w14:paraId="0200D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</w:tcPr>
          <w:p w14:paraId="7F5FBDE1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классы</w:t>
            </w:r>
          </w:p>
        </w:tc>
        <w:tc>
          <w:tcPr>
            <w:tcW w:w="1517" w:type="dxa"/>
            <w:vMerge w:val="restart"/>
          </w:tcPr>
          <w:p w14:paraId="65AA1118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Всего</w:t>
            </w:r>
          </w:p>
          <w:p w14:paraId="6C966F89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обучающихся</w:t>
            </w:r>
          </w:p>
        </w:tc>
        <w:tc>
          <w:tcPr>
            <w:tcW w:w="2240" w:type="dxa"/>
            <w:gridSpan w:val="2"/>
          </w:tcPr>
          <w:p w14:paraId="71932187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Окончили год</w:t>
            </w:r>
          </w:p>
        </w:tc>
        <w:tc>
          <w:tcPr>
            <w:tcW w:w="2175" w:type="dxa"/>
            <w:gridSpan w:val="2"/>
          </w:tcPr>
          <w:p w14:paraId="29608CAC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Окончили год</w:t>
            </w:r>
          </w:p>
        </w:tc>
        <w:tc>
          <w:tcPr>
            <w:tcW w:w="2176" w:type="dxa"/>
            <w:gridSpan w:val="2"/>
          </w:tcPr>
          <w:p w14:paraId="5DCE33E1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Переведены условно в следующий класс</w:t>
            </w:r>
          </w:p>
        </w:tc>
      </w:tr>
      <w:tr w14:paraId="694A0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 w14:paraId="17A16015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517" w:type="dxa"/>
            <w:vMerge w:val="continue"/>
          </w:tcPr>
          <w:p w14:paraId="6C513687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425" w:type="dxa"/>
          </w:tcPr>
          <w:p w14:paraId="190F4D99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С отметками «4» и «5»</w:t>
            </w:r>
          </w:p>
        </w:tc>
        <w:tc>
          <w:tcPr>
            <w:tcW w:w="815" w:type="dxa"/>
          </w:tcPr>
          <w:p w14:paraId="05C762F8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%</w:t>
            </w:r>
          </w:p>
        </w:tc>
        <w:tc>
          <w:tcPr>
            <w:tcW w:w="1453" w:type="dxa"/>
          </w:tcPr>
          <w:p w14:paraId="39AD4FC7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С отметкой «5»</w:t>
            </w:r>
          </w:p>
        </w:tc>
        <w:tc>
          <w:tcPr>
            <w:tcW w:w="722" w:type="dxa"/>
          </w:tcPr>
          <w:p w14:paraId="621C646F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%</w:t>
            </w:r>
          </w:p>
        </w:tc>
        <w:tc>
          <w:tcPr>
            <w:tcW w:w="1088" w:type="dxa"/>
          </w:tcPr>
          <w:p w14:paraId="4F279AFC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088" w:type="dxa"/>
          </w:tcPr>
          <w:p w14:paraId="233F5976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</w:p>
        </w:tc>
      </w:tr>
      <w:tr w14:paraId="3915F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</w:tcPr>
          <w:p w14:paraId="1F903B4A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5</w:t>
            </w:r>
          </w:p>
        </w:tc>
        <w:tc>
          <w:tcPr>
            <w:tcW w:w="1517" w:type="dxa"/>
          </w:tcPr>
          <w:p w14:paraId="25F6CF11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6</w:t>
            </w:r>
          </w:p>
        </w:tc>
        <w:tc>
          <w:tcPr>
            <w:tcW w:w="1425" w:type="dxa"/>
          </w:tcPr>
          <w:p w14:paraId="3219276E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4</w:t>
            </w:r>
          </w:p>
        </w:tc>
        <w:tc>
          <w:tcPr>
            <w:tcW w:w="815" w:type="dxa"/>
          </w:tcPr>
          <w:p w14:paraId="1FBD9FEB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66,6</w:t>
            </w:r>
          </w:p>
        </w:tc>
        <w:tc>
          <w:tcPr>
            <w:tcW w:w="1453" w:type="dxa"/>
          </w:tcPr>
          <w:p w14:paraId="1AC40972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722" w:type="dxa"/>
          </w:tcPr>
          <w:p w14:paraId="48E07336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1088" w:type="dxa"/>
          </w:tcPr>
          <w:p w14:paraId="17456CF8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1088" w:type="dxa"/>
          </w:tcPr>
          <w:p w14:paraId="71852A97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</w:tr>
      <w:tr w14:paraId="541AA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5C7FCA09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6</w:t>
            </w:r>
          </w:p>
        </w:tc>
        <w:tc>
          <w:tcPr>
            <w:tcW w:w="1517" w:type="dxa"/>
          </w:tcPr>
          <w:p w14:paraId="02B485D1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13</w:t>
            </w:r>
          </w:p>
        </w:tc>
        <w:tc>
          <w:tcPr>
            <w:tcW w:w="1425" w:type="dxa"/>
          </w:tcPr>
          <w:p w14:paraId="0F27C692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</w:t>
            </w:r>
          </w:p>
        </w:tc>
        <w:tc>
          <w:tcPr>
            <w:tcW w:w="815" w:type="dxa"/>
          </w:tcPr>
          <w:p w14:paraId="6FE8958D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15,4</w:t>
            </w:r>
          </w:p>
        </w:tc>
        <w:tc>
          <w:tcPr>
            <w:tcW w:w="1453" w:type="dxa"/>
          </w:tcPr>
          <w:p w14:paraId="0875757B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722" w:type="dxa"/>
          </w:tcPr>
          <w:p w14:paraId="2389A9AE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1088" w:type="dxa"/>
          </w:tcPr>
          <w:p w14:paraId="5D302F9D">
            <w:pPr>
              <w:spacing w:before="0" w:after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88" w:type="dxa"/>
          </w:tcPr>
          <w:p w14:paraId="2FE3D992">
            <w:pPr>
              <w:spacing w:before="0" w:after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14:paraId="43ACB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6DE3D82F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7</w:t>
            </w:r>
          </w:p>
        </w:tc>
        <w:tc>
          <w:tcPr>
            <w:tcW w:w="1517" w:type="dxa"/>
          </w:tcPr>
          <w:p w14:paraId="31C167FA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6</w:t>
            </w:r>
          </w:p>
        </w:tc>
        <w:tc>
          <w:tcPr>
            <w:tcW w:w="1425" w:type="dxa"/>
          </w:tcPr>
          <w:p w14:paraId="69680466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815" w:type="dxa"/>
          </w:tcPr>
          <w:p w14:paraId="7B72735D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16,6</w:t>
            </w:r>
          </w:p>
        </w:tc>
        <w:tc>
          <w:tcPr>
            <w:tcW w:w="1453" w:type="dxa"/>
          </w:tcPr>
          <w:p w14:paraId="3E8985F6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722" w:type="dxa"/>
          </w:tcPr>
          <w:p w14:paraId="0E8547B2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1088" w:type="dxa"/>
          </w:tcPr>
          <w:p w14:paraId="70715284">
            <w:pPr>
              <w:spacing w:before="0" w:after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88" w:type="dxa"/>
          </w:tcPr>
          <w:p w14:paraId="2B6DDCE1">
            <w:pPr>
              <w:spacing w:before="0" w:after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14:paraId="0EF09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0E1B6B83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8</w:t>
            </w:r>
          </w:p>
        </w:tc>
        <w:tc>
          <w:tcPr>
            <w:tcW w:w="1517" w:type="dxa"/>
          </w:tcPr>
          <w:p w14:paraId="30E14363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12</w:t>
            </w:r>
          </w:p>
        </w:tc>
        <w:tc>
          <w:tcPr>
            <w:tcW w:w="1425" w:type="dxa"/>
          </w:tcPr>
          <w:p w14:paraId="04547CE1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3</w:t>
            </w:r>
          </w:p>
        </w:tc>
        <w:tc>
          <w:tcPr>
            <w:tcW w:w="815" w:type="dxa"/>
          </w:tcPr>
          <w:p w14:paraId="77E98C44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25</w:t>
            </w:r>
          </w:p>
        </w:tc>
        <w:tc>
          <w:tcPr>
            <w:tcW w:w="1453" w:type="dxa"/>
          </w:tcPr>
          <w:p w14:paraId="75D730C4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722" w:type="dxa"/>
          </w:tcPr>
          <w:p w14:paraId="48C1F68C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1088" w:type="dxa"/>
          </w:tcPr>
          <w:p w14:paraId="3E9C30E9">
            <w:pPr>
              <w:spacing w:before="0" w:after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88" w:type="dxa"/>
          </w:tcPr>
          <w:p w14:paraId="3073578D">
            <w:pPr>
              <w:spacing w:before="0" w:after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14:paraId="75942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7AD59340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9</w:t>
            </w:r>
          </w:p>
        </w:tc>
        <w:tc>
          <w:tcPr>
            <w:tcW w:w="1517" w:type="dxa"/>
          </w:tcPr>
          <w:p w14:paraId="550AF3A4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7</w:t>
            </w:r>
          </w:p>
        </w:tc>
        <w:tc>
          <w:tcPr>
            <w:tcW w:w="1425" w:type="dxa"/>
          </w:tcPr>
          <w:p w14:paraId="42FC8153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</w:t>
            </w:r>
          </w:p>
        </w:tc>
        <w:tc>
          <w:tcPr>
            <w:tcW w:w="815" w:type="dxa"/>
          </w:tcPr>
          <w:p w14:paraId="443B3005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28,6</w:t>
            </w:r>
          </w:p>
        </w:tc>
        <w:tc>
          <w:tcPr>
            <w:tcW w:w="1453" w:type="dxa"/>
          </w:tcPr>
          <w:p w14:paraId="435DA455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722" w:type="dxa"/>
          </w:tcPr>
          <w:p w14:paraId="7B3810EC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1088" w:type="dxa"/>
          </w:tcPr>
          <w:p w14:paraId="7A1BF1E4">
            <w:pPr>
              <w:spacing w:before="0" w:after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88" w:type="dxa"/>
          </w:tcPr>
          <w:p w14:paraId="29DFC1BE">
            <w:pPr>
              <w:spacing w:before="0" w:after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14:paraId="1FFB7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112CD3F3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итого</w:t>
            </w:r>
          </w:p>
        </w:tc>
        <w:tc>
          <w:tcPr>
            <w:tcW w:w="1517" w:type="dxa"/>
          </w:tcPr>
          <w:p w14:paraId="389235BE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44</w:t>
            </w:r>
          </w:p>
        </w:tc>
        <w:tc>
          <w:tcPr>
            <w:tcW w:w="1425" w:type="dxa"/>
          </w:tcPr>
          <w:p w14:paraId="0798D990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12</w:t>
            </w:r>
          </w:p>
        </w:tc>
        <w:tc>
          <w:tcPr>
            <w:tcW w:w="815" w:type="dxa"/>
          </w:tcPr>
          <w:p w14:paraId="250E4937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27,3</w:t>
            </w:r>
          </w:p>
        </w:tc>
        <w:tc>
          <w:tcPr>
            <w:tcW w:w="1453" w:type="dxa"/>
          </w:tcPr>
          <w:p w14:paraId="64FCB4EB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722" w:type="dxa"/>
          </w:tcPr>
          <w:p w14:paraId="4B6AD5A0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2,3</w:t>
            </w:r>
          </w:p>
        </w:tc>
        <w:tc>
          <w:tcPr>
            <w:tcW w:w="1088" w:type="dxa"/>
          </w:tcPr>
          <w:p w14:paraId="6CFD9241">
            <w:pPr>
              <w:spacing w:before="0" w:after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88" w:type="dxa"/>
          </w:tcPr>
          <w:p w14:paraId="1D6BEF49">
            <w:pPr>
              <w:spacing w:before="0" w:after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3CB0B05E">
      <w:pPr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Если сравнивать результаты освоения обучающимися программ основного общего образования по показателю «успеваемость» в 2024 году с результатами освоения учащимися программ основного9 общего образования по показателю «успеваемость» в 2023году, то можно отметить, что процент учащихся окончивших на «4» и «5», увеличился на 4,7%(2023г.был 22,6), процент отличников снизился значительно, на 3,4%(2023г.-5,7%).</w:t>
      </w:r>
    </w:p>
    <w:p w14:paraId="054E6456">
      <w:pPr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Результаты освоения программ среднего общего образования обучающимися 10-х, 11-х классов по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 xml:space="preserve">показателю </w:t>
      </w:r>
      <w:r>
        <w:rPr>
          <w:rFonts w:cstheme="minorHAnsi"/>
          <w:color w:val="000000"/>
        </w:rPr>
        <w:t>«успеваемость» в 2024 году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517"/>
        <w:gridCol w:w="1425"/>
        <w:gridCol w:w="815"/>
        <w:gridCol w:w="1453"/>
        <w:gridCol w:w="722"/>
        <w:gridCol w:w="1088"/>
        <w:gridCol w:w="1088"/>
      </w:tblGrid>
      <w:tr w14:paraId="7004F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</w:tcPr>
          <w:p w14:paraId="78383A0F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классы</w:t>
            </w:r>
          </w:p>
        </w:tc>
        <w:tc>
          <w:tcPr>
            <w:tcW w:w="1517" w:type="dxa"/>
            <w:vMerge w:val="restart"/>
          </w:tcPr>
          <w:p w14:paraId="60484DF5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Всего</w:t>
            </w:r>
          </w:p>
          <w:p w14:paraId="052BDCF6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обучающихся</w:t>
            </w:r>
          </w:p>
        </w:tc>
        <w:tc>
          <w:tcPr>
            <w:tcW w:w="2240" w:type="dxa"/>
            <w:gridSpan w:val="2"/>
          </w:tcPr>
          <w:p w14:paraId="16B1192B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Окончили год</w:t>
            </w:r>
          </w:p>
        </w:tc>
        <w:tc>
          <w:tcPr>
            <w:tcW w:w="2175" w:type="dxa"/>
            <w:gridSpan w:val="2"/>
          </w:tcPr>
          <w:p w14:paraId="256AC913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Окончили год</w:t>
            </w:r>
          </w:p>
        </w:tc>
        <w:tc>
          <w:tcPr>
            <w:tcW w:w="2176" w:type="dxa"/>
            <w:gridSpan w:val="2"/>
          </w:tcPr>
          <w:p w14:paraId="4411CB14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Переведены условно в следующий класс</w:t>
            </w:r>
          </w:p>
        </w:tc>
      </w:tr>
      <w:tr w14:paraId="6554A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 w14:paraId="4F0A6A80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517" w:type="dxa"/>
            <w:vMerge w:val="continue"/>
          </w:tcPr>
          <w:p w14:paraId="746B9184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425" w:type="dxa"/>
          </w:tcPr>
          <w:p w14:paraId="73683521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С отметками «4» и «5»</w:t>
            </w:r>
          </w:p>
        </w:tc>
        <w:tc>
          <w:tcPr>
            <w:tcW w:w="815" w:type="dxa"/>
          </w:tcPr>
          <w:p w14:paraId="594A6215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%</w:t>
            </w:r>
          </w:p>
        </w:tc>
        <w:tc>
          <w:tcPr>
            <w:tcW w:w="1453" w:type="dxa"/>
          </w:tcPr>
          <w:p w14:paraId="79BC5DAE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С отметкой «5»</w:t>
            </w:r>
          </w:p>
        </w:tc>
        <w:tc>
          <w:tcPr>
            <w:tcW w:w="722" w:type="dxa"/>
          </w:tcPr>
          <w:p w14:paraId="2FD8233E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%</w:t>
            </w:r>
          </w:p>
        </w:tc>
        <w:tc>
          <w:tcPr>
            <w:tcW w:w="1088" w:type="dxa"/>
          </w:tcPr>
          <w:p w14:paraId="7A4DB148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088" w:type="dxa"/>
          </w:tcPr>
          <w:p w14:paraId="014DC528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</w:p>
        </w:tc>
      </w:tr>
      <w:tr w14:paraId="5AFF0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2871E383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</w:t>
            </w:r>
          </w:p>
        </w:tc>
        <w:tc>
          <w:tcPr>
            <w:tcW w:w="1517" w:type="dxa"/>
          </w:tcPr>
          <w:p w14:paraId="43F3315E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1425" w:type="dxa"/>
          </w:tcPr>
          <w:p w14:paraId="41F2CFEC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815" w:type="dxa"/>
          </w:tcPr>
          <w:p w14:paraId="7C3AC703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100</w:t>
            </w:r>
          </w:p>
        </w:tc>
        <w:tc>
          <w:tcPr>
            <w:tcW w:w="1453" w:type="dxa"/>
          </w:tcPr>
          <w:p w14:paraId="52CDCD8B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722" w:type="dxa"/>
          </w:tcPr>
          <w:p w14:paraId="0D1D1CF7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1088" w:type="dxa"/>
          </w:tcPr>
          <w:p w14:paraId="2F1C15F4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1088" w:type="dxa"/>
          </w:tcPr>
          <w:p w14:paraId="04B7E000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</w:tr>
      <w:tr w14:paraId="7BAFC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22DBB010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11</w:t>
            </w:r>
          </w:p>
        </w:tc>
        <w:tc>
          <w:tcPr>
            <w:tcW w:w="1517" w:type="dxa"/>
          </w:tcPr>
          <w:p w14:paraId="005EE96D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</w:t>
            </w:r>
          </w:p>
        </w:tc>
        <w:tc>
          <w:tcPr>
            <w:tcW w:w="1425" w:type="dxa"/>
          </w:tcPr>
          <w:p w14:paraId="59927115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</w:t>
            </w:r>
          </w:p>
        </w:tc>
        <w:tc>
          <w:tcPr>
            <w:tcW w:w="815" w:type="dxa"/>
          </w:tcPr>
          <w:p w14:paraId="3CDC4C02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100</w:t>
            </w:r>
          </w:p>
        </w:tc>
        <w:tc>
          <w:tcPr>
            <w:tcW w:w="1453" w:type="dxa"/>
          </w:tcPr>
          <w:p w14:paraId="6A2E403B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722" w:type="dxa"/>
          </w:tcPr>
          <w:p w14:paraId="431C9469">
            <w:pPr>
              <w:spacing w:before="0"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1088" w:type="dxa"/>
          </w:tcPr>
          <w:p w14:paraId="1A281421">
            <w:pPr>
              <w:spacing w:before="0"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1088" w:type="dxa"/>
          </w:tcPr>
          <w:p w14:paraId="140BADDE">
            <w:pPr>
              <w:spacing w:before="0"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</w:tr>
    </w:tbl>
    <w:p w14:paraId="72211F29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Если сравнивать результаты освоения обучающимися программ основного среднего образования по показателю «успеваемость» в 2024 году с результатами освоения учащимися программ основного среднего образования по показателю «успеваемость» в 2023году, то можно отметить, что процент учащихся окончивших на «4» и «5», остается стабильным,100%.  Отличники отсутствуют.</w:t>
      </w:r>
    </w:p>
    <w:p w14:paraId="6D7E054E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В 2023 – 2024 году в Пуховском филиале 11 класс отсутствовал.</w:t>
      </w:r>
      <w:r>
        <w:rPr>
          <w:rFonts w:cstheme="minorHAnsi"/>
          <w:lang w:val="ru-RU"/>
        </w:rPr>
        <w:t xml:space="preserve"> </w:t>
      </w:r>
    </w:p>
    <w:p w14:paraId="089EB328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>
        <w:rPr>
          <w:rFonts w:cstheme="minorHAnsi"/>
          <w:lang w:val="ru-RU"/>
        </w:rPr>
        <w:t>В 2023-2024 учебном году согласно Порядка проведения государственной итоговой аттестации по образовательным программам основного общего образования государственная итоговая аттестация проводилась в форме основного государственного экзамена (ОГЭ) по четырем предметам, из которых предметы русский язык и математика являлись обязательными для всех выпускников, а два предмета -по выбору.    В 2023/24 учебном году закончили освоение ООП ООО  10 обучающихся  9-х классов. Все обучающиеся 9-го класса имеют годовые отметки не ниже удовлетворительных, не имеют академической задолженности и имеют «зачет» за итоговое собеседование.  По решению педагогического совета к итоговой аттестации в  были допущены все 10 учащихся 9-го класса. По итогам государственной итоговой аттестации  10   выпускников (100% )  получили аттестаты.  Один аттестат с отличием.</w:t>
      </w:r>
    </w:p>
    <w:p w14:paraId="36CB215C">
      <w:pPr>
        <w:spacing w:line="276" w:lineRule="auto"/>
        <w:rPr>
          <w:rFonts w:cstheme="minorHAnsi"/>
          <w:color w:val="FF0000"/>
          <w:lang w:val="ru-RU"/>
        </w:rPr>
      </w:pPr>
      <w:r>
        <w:rPr>
          <w:rFonts w:cstheme="minorHAnsi"/>
          <w:lang w:val="ru-RU"/>
        </w:rPr>
        <w:t xml:space="preserve">10 выпускников основной школы сдавали в 2024 году 2 обязательных предмета: русский язык и математику. Еще два предмета по выбору: обществознание </w:t>
      </w:r>
      <w:r>
        <w:rPr>
          <w:rFonts w:cstheme="minorHAnsi"/>
          <w:color w:val="FF0000"/>
          <w:lang w:val="ru-RU"/>
        </w:rPr>
        <w:t>7</w:t>
      </w:r>
      <w:r>
        <w:rPr>
          <w:rFonts w:cstheme="minorHAnsi"/>
          <w:lang w:val="ru-RU"/>
        </w:rPr>
        <w:t xml:space="preserve"> человек( 70% ),  информатику и ИКТ 2 человека (20%), географию 8 человек (80%),</w:t>
      </w:r>
      <w:r>
        <w:rPr>
          <w:rFonts w:cstheme="minorHAnsi"/>
          <w:color w:val="FF0000"/>
          <w:lang w:val="ru-RU"/>
        </w:rPr>
        <w:t xml:space="preserve"> </w:t>
      </w:r>
      <w:r>
        <w:rPr>
          <w:rFonts w:cstheme="minorHAnsi"/>
          <w:lang w:val="ru-RU"/>
        </w:rPr>
        <w:t>биологию 3 человек (30 %).  90% выпускников основной школы по результатам ОГЭ подтвердили свои годовые отметки</w:t>
      </w:r>
      <w:r>
        <w:rPr>
          <w:rFonts w:cstheme="minorHAnsi"/>
          <w:color w:val="FF0000"/>
          <w:lang w:val="ru-RU"/>
        </w:rPr>
        <w:t>.</w:t>
      </w:r>
    </w:p>
    <w:tbl>
      <w:tblPr>
        <w:tblStyle w:val="4"/>
        <w:tblW w:w="7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1695"/>
        <w:gridCol w:w="709"/>
        <w:gridCol w:w="567"/>
        <w:gridCol w:w="567"/>
        <w:gridCol w:w="567"/>
        <w:gridCol w:w="425"/>
        <w:gridCol w:w="851"/>
        <w:gridCol w:w="1134"/>
        <w:gridCol w:w="1139"/>
      </w:tblGrid>
      <w:tr w14:paraId="52AFD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 w14:paraId="74B539C0">
            <w:pPr>
              <w:ind w:left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№</w:t>
            </w:r>
          </w:p>
        </w:tc>
        <w:tc>
          <w:tcPr>
            <w:tcW w:w="1695" w:type="dxa"/>
          </w:tcPr>
          <w:p w14:paraId="2BDF7E7E">
            <w:pPr>
              <w:ind w:left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Предмет</w:t>
            </w:r>
          </w:p>
        </w:tc>
        <w:tc>
          <w:tcPr>
            <w:tcW w:w="709" w:type="dxa"/>
          </w:tcPr>
          <w:p w14:paraId="6B1DBB58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Кол-во</w:t>
            </w:r>
          </w:p>
        </w:tc>
        <w:tc>
          <w:tcPr>
            <w:tcW w:w="567" w:type="dxa"/>
          </w:tcPr>
          <w:p w14:paraId="53FDA711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67" w:type="dxa"/>
          </w:tcPr>
          <w:p w14:paraId="008F8AC6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</w:tcPr>
          <w:p w14:paraId="5784B05A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25" w:type="dxa"/>
          </w:tcPr>
          <w:p w14:paraId="39AE61A9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51" w:type="dxa"/>
          </w:tcPr>
          <w:p w14:paraId="02C7DC1B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Средний балл</w:t>
            </w:r>
          </w:p>
        </w:tc>
        <w:tc>
          <w:tcPr>
            <w:tcW w:w="1134" w:type="dxa"/>
          </w:tcPr>
          <w:p w14:paraId="1B3869E6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Успеваемость, %</w:t>
            </w:r>
          </w:p>
        </w:tc>
        <w:tc>
          <w:tcPr>
            <w:tcW w:w="1139" w:type="dxa"/>
          </w:tcPr>
          <w:p w14:paraId="1C38F587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Качество,%</w:t>
            </w:r>
          </w:p>
        </w:tc>
      </w:tr>
      <w:tr w14:paraId="6DC0C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 w14:paraId="340AE8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695" w:type="dxa"/>
          </w:tcPr>
          <w:p w14:paraId="17888E7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Русский язык</w:t>
            </w:r>
          </w:p>
        </w:tc>
        <w:tc>
          <w:tcPr>
            <w:tcW w:w="709" w:type="dxa"/>
          </w:tcPr>
          <w:p w14:paraId="7C115CB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67" w:type="dxa"/>
          </w:tcPr>
          <w:p w14:paraId="5974075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567" w:type="dxa"/>
          </w:tcPr>
          <w:p w14:paraId="252ECFA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7" w:type="dxa"/>
          </w:tcPr>
          <w:p w14:paraId="6CEB2427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8</w:t>
            </w:r>
          </w:p>
        </w:tc>
        <w:tc>
          <w:tcPr>
            <w:tcW w:w="425" w:type="dxa"/>
          </w:tcPr>
          <w:p w14:paraId="2D8F1824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851" w:type="dxa"/>
          </w:tcPr>
          <w:p w14:paraId="7AA11F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34" w:type="dxa"/>
          </w:tcPr>
          <w:p w14:paraId="39325012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100</w:t>
            </w:r>
          </w:p>
        </w:tc>
        <w:tc>
          <w:tcPr>
            <w:tcW w:w="1139" w:type="dxa"/>
          </w:tcPr>
          <w:p w14:paraId="617E8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14:paraId="2751B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 w14:paraId="490D1B1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695" w:type="dxa"/>
          </w:tcPr>
          <w:p w14:paraId="617FABF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Математика</w:t>
            </w:r>
          </w:p>
        </w:tc>
        <w:tc>
          <w:tcPr>
            <w:tcW w:w="709" w:type="dxa"/>
          </w:tcPr>
          <w:p w14:paraId="1A41ED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67" w:type="dxa"/>
          </w:tcPr>
          <w:p w14:paraId="4F9D27C5">
            <w:pPr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EE9614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7" w:type="dxa"/>
          </w:tcPr>
          <w:p w14:paraId="438AD322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9</w:t>
            </w:r>
          </w:p>
        </w:tc>
        <w:tc>
          <w:tcPr>
            <w:tcW w:w="425" w:type="dxa"/>
          </w:tcPr>
          <w:p w14:paraId="535BE309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851" w:type="dxa"/>
          </w:tcPr>
          <w:p w14:paraId="3E558E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34" w:type="dxa"/>
          </w:tcPr>
          <w:p w14:paraId="515A1D41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100</w:t>
            </w:r>
          </w:p>
        </w:tc>
        <w:tc>
          <w:tcPr>
            <w:tcW w:w="1139" w:type="dxa"/>
          </w:tcPr>
          <w:p w14:paraId="13E82A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14:paraId="4B7A1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 w14:paraId="1EDFE64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695" w:type="dxa"/>
          </w:tcPr>
          <w:p w14:paraId="0B12AEC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География</w:t>
            </w:r>
          </w:p>
        </w:tc>
        <w:tc>
          <w:tcPr>
            <w:tcW w:w="709" w:type="dxa"/>
          </w:tcPr>
          <w:p w14:paraId="6454E0E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67" w:type="dxa"/>
          </w:tcPr>
          <w:p w14:paraId="58204F6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7" w:type="dxa"/>
          </w:tcPr>
          <w:p w14:paraId="421DBB9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7" w:type="dxa"/>
          </w:tcPr>
          <w:p w14:paraId="32EC167A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5</w:t>
            </w:r>
          </w:p>
        </w:tc>
        <w:tc>
          <w:tcPr>
            <w:tcW w:w="425" w:type="dxa"/>
          </w:tcPr>
          <w:p w14:paraId="0C5ED1CF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851" w:type="dxa"/>
          </w:tcPr>
          <w:p w14:paraId="73C26A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34" w:type="dxa"/>
          </w:tcPr>
          <w:p w14:paraId="5144F599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100</w:t>
            </w:r>
          </w:p>
        </w:tc>
        <w:tc>
          <w:tcPr>
            <w:tcW w:w="1139" w:type="dxa"/>
          </w:tcPr>
          <w:p w14:paraId="2F16D5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37,5</w:t>
            </w:r>
          </w:p>
        </w:tc>
      </w:tr>
      <w:tr w14:paraId="78285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284" w:type="dxa"/>
          </w:tcPr>
          <w:p w14:paraId="66B1555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695" w:type="dxa"/>
          </w:tcPr>
          <w:p w14:paraId="5970904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Информатика </w:t>
            </w:r>
          </w:p>
        </w:tc>
        <w:tc>
          <w:tcPr>
            <w:tcW w:w="709" w:type="dxa"/>
          </w:tcPr>
          <w:p w14:paraId="0E46D8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7" w:type="dxa"/>
          </w:tcPr>
          <w:p w14:paraId="6C7AC285">
            <w:pPr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E3125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7" w:type="dxa"/>
          </w:tcPr>
          <w:p w14:paraId="26D5F35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25" w:type="dxa"/>
          </w:tcPr>
          <w:p w14:paraId="0BBAA326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851" w:type="dxa"/>
          </w:tcPr>
          <w:p w14:paraId="5B32D9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3.5</w:t>
            </w:r>
          </w:p>
        </w:tc>
        <w:tc>
          <w:tcPr>
            <w:tcW w:w="1134" w:type="dxa"/>
          </w:tcPr>
          <w:p w14:paraId="51F209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1139" w:type="dxa"/>
          </w:tcPr>
          <w:p w14:paraId="47C044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</w:tr>
      <w:tr w14:paraId="0813D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284" w:type="dxa"/>
          </w:tcPr>
          <w:p w14:paraId="5F65BBD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695" w:type="dxa"/>
          </w:tcPr>
          <w:p w14:paraId="2C2B7A5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Биология </w:t>
            </w:r>
          </w:p>
        </w:tc>
        <w:tc>
          <w:tcPr>
            <w:tcW w:w="709" w:type="dxa"/>
          </w:tcPr>
          <w:p w14:paraId="3C870BC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</w:tcPr>
          <w:p w14:paraId="5BB41051">
            <w:pPr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297A1F6">
            <w:pPr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E49ABD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25" w:type="dxa"/>
          </w:tcPr>
          <w:p w14:paraId="58A5B1CD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851" w:type="dxa"/>
          </w:tcPr>
          <w:p w14:paraId="0CC4D0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34" w:type="dxa"/>
          </w:tcPr>
          <w:p w14:paraId="60C2E4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1139" w:type="dxa"/>
          </w:tcPr>
          <w:p w14:paraId="007B50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14:paraId="4E757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284" w:type="dxa"/>
          </w:tcPr>
          <w:p w14:paraId="2FB367F9">
            <w:pPr>
              <w:jc w:val="both"/>
              <w:rPr>
                <w:rFonts w:cstheme="minorHAnsi"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cstheme="minorHAnsi"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7</w:t>
            </w:r>
          </w:p>
        </w:tc>
        <w:tc>
          <w:tcPr>
            <w:tcW w:w="1695" w:type="dxa"/>
          </w:tcPr>
          <w:p w14:paraId="5FD89D1E">
            <w:pPr>
              <w:jc w:val="both"/>
              <w:rPr>
                <w:rFonts w:cstheme="minorHAnsi"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cstheme="minorHAnsi"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Обществознание</w:t>
            </w:r>
          </w:p>
        </w:tc>
        <w:tc>
          <w:tcPr>
            <w:tcW w:w="709" w:type="dxa"/>
          </w:tcPr>
          <w:p w14:paraId="6F174059">
            <w:pPr>
              <w:jc w:val="both"/>
              <w:rPr>
                <w:rFonts w:cstheme="minorHAnsi"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cstheme="minorHAnsi"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7</w:t>
            </w:r>
          </w:p>
        </w:tc>
        <w:tc>
          <w:tcPr>
            <w:tcW w:w="567" w:type="dxa"/>
          </w:tcPr>
          <w:p w14:paraId="301E122C">
            <w:pPr>
              <w:jc w:val="both"/>
              <w:rPr>
                <w:rFonts w:cstheme="minorHAnsi"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  <w:tc>
          <w:tcPr>
            <w:tcW w:w="567" w:type="dxa"/>
          </w:tcPr>
          <w:p w14:paraId="79B19514">
            <w:pPr>
              <w:jc w:val="both"/>
              <w:rPr>
                <w:rFonts w:cstheme="minorHAnsi"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  <w:tc>
          <w:tcPr>
            <w:tcW w:w="567" w:type="dxa"/>
          </w:tcPr>
          <w:p w14:paraId="67B1872C">
            <w:pPr>
              <w:jc w:val="both"/>
              <w:rPr>
                <w:rFonts w:cstheme="minorHAnsi"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cstheme="minorHAnsi"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7</w:t>
            </w:r>
          </w:p>
        </w:tc>
        <w:tc>
          <w:tcPr>
            <w:tcW w:w="425" w:type="dxa"/>
          </w:tcPr>
          <w:p w14:paraId="23A99DE3">
            <w:pPr>
              <w:jc w:val="both"/>
              <w:rPr>
                <w:rFonts w:cstheme="minorHAnsi"/>
                <w:iCs/>
                <w:color w:val="808080" w:themeColor="text1" w:themeTint="80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cstheme="minorHAnsi"/>
                <w:iCs/>
                <w:color w:val="808080" w:themeColor="text1" w:themeTint="80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</w:t>
            </w:r>
          </w:p>
        </w:tc>
        <w:tc>
          <w:tcPr>
            <w:tcW w:w="851" w:type="dxa"/>
          </w:tcPr>
          <w:p w14:paraId="48CBF02F">
            <w:pPr>
              <w:jc w:val="center"/>
              <w:rPr>
                <w:rFonts w:cstheme="minorHAnsi"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cstheme="minorHAnsi"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3</w:t>
            </w:r>
          </w:p>
        </w:tc>
        <w:tc>
          <w:tcPr>
            <w:tcW w:w="1134" w:type="dxa"/>
          </w:tcPr>
          <w:p w14:paraId="7EE38AE9">
            <w:pPr>
              <w:jc w:val="center"/>
              <w:rPr>
                <w:rFonts w:cstheme="minorHAnsi"/>
                <w:iCs/>
                <w:color w:val="808080" w:themeColor="text1" w:themeTint="80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cstheme="minorHAnsi"/>
                <w:iCs/>
                <w:color w:val="808080" w:themeColor="text1" w:themeTint="80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100</w:t>
            </w:r>
          </w:p>
        </w:tc>
        <w:tc>
          <w:tcPr>
            <w:tcW w:w="1139" w:type="dxa"/>
          </w:tcPr>
          <w:p w14:paraId="192E294A">
            <w:pPr>
              <w:jc w:val="center"/>
              <w:rPr>
                <w:rFonts w:cstheme="minorHAnsi"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cstheme="minorHAnsi"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</w:t>
            </w:r>
          </w:p>
        </w:tc>
      </w:tr>
    </w:tbl>
    <w:p w14:paraId="40A1D743">
      <w:pPr>
        <w:spacing w:before="0" w:beforeAutospacing="0" w:after="0" w:afterAutospacing="0" w:line="276" w:lineRule="auto"/>
        <w:rPr>
          <w:rFonts w:cstheme="minorHAnsi"/>
          <w:color w:val="FF0000"/>
          <w:lang w:val="ru-RU"/>
        </w:rPr>
      </w:pPr>
    </w:p>
    <w:tbl>
      <w:tblPr>
        <w:tblStyle w:val="4"/>
        <w:tblpPr w:leftFromText="180" w:rightFromText="180" w:vertAnchor="text" w:horzAnchor="margin" w:tblpY="592"/>
        <w:tblW w:w="9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674"/>
        <w:gridCol w:w="943"/>
        <w:gridCol w:w="674"/>
        <w:gridCol w:w="808"/>
        <w:gridCol w:w="674"/>
        <w:gridCol w:w="642"/>
        <w:gridCol w:w="674"/>
        <w:gridCol w:w="808"/>
        <w:gridCol w:w="810"/>
        <w:gridCol w:w="809"/>
        <w:gridCol w:w="839"/>
      </w:tblGrid>
      <w:tr w14:paraId="24101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03" w:type="dxa"/>
            <w:shd w:val="clear" w:color="auto" w:fill="FFFFFF" w:themeFill="background1"/>
          </w:tcPr>
          <w:p w14:paraId="258A3CC2">
            <w:pPr>
              <w:jc w:val="both"/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Количество учащихся (писавших)</w:t>
            </w:r>
          </w:p>
        </w:tc>
        <w:tc>
          <w:tcPr>
            <w:tcW w:w="674" w:type="dxa"/>
            <w:shd w:val="clear" w:color="auto" w:fill="FFFFFF" w:themeFill="background1"/>
          </w:tcPr>
          <w:p w14:paraId="057EEEAC">
            <w:pPr>
              <w:jc w:val="both"/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Кол-во</w:t>
            </w:r>
          </w:p>
          <w:p w14:paraId="074EA865">
            <w:pPr>
              <w:jc w:val="both"/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«5»</w:t>
            </w:r>
          </w:p>
        </w:tc>
        <w:tc>
          <w:tcPr>
            <w:tcW w:w="943" w:type="dxa"/>
            <w:shd w:val="clear" w:color="auto" w:fill="FFFFFF" w:themeFill="background1"/>
          </w:tcPr>
          <w:p w14:paraId="51EF9BA5">
            <w:pPr>
              <w:jc w:val="both"/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%</w:t>
            </w:r>
          </w:p>
        </w:tc>
        <w:tc>
          <w:tcPr>
            <w:tcW w:w="674" w:type="dxa"/>
            <w:shd w:val="clear" w:color="auto" w:fill="FFFFFF" w:themeFill="background1"/>
          </w:tcPr>
          <w:p w14:paraId="7E43A7B7">
            <w:pPr>
              <w:jc w:val="both"/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Кол-во</w:t>
            </w:r>
          </w:p>
          <w:p w14:paraId="63F9BACE">
            <w:pPr>
              <w:jc w:val="both"/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«4»</w:t>
            </w:r>
          </w:p>
        </w:tc>
        <w:tc>
          <w:tcPr>
            <w:tcW w:w="808" w:type="dxa"/>
            <w:shd w:val="clear" w:color="auto" w:fill="FFFFFF" w:themeFill="background1"/>
          </w:tcPr>
          <w:p w14:paraId="6D9684AB">
            <w:pPr>
              <w:jc w:val="both"/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%</w:t>
            </w:r>
          </w:p>
        </w:tc>
        <w:tc>
          <w:tcPr>
            <w:tcW w:w="674" w:type="dxa"/>
            <w:shd w:val="clear" w:color="auto" w:fill="FFFFFF" w:themeFill="background1"/>
          </w:tcPr>
          <w:p w14:paraId="5E195DCD">
            <w:pPr>
              <w:jc w:val="both"/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Кол-во «3»</w:t>
            </w:r>
          </w:p>
        </w:tc>
        <w:tc>
          <w:tcPr>
            <w:tcW w:w="642" w:type="dxa"/>
            <w:shd w:val="clear" w:color="auto" w:fill="FFFFFF" w:themeFill="background1"/>
          </w:tcPr>
          <w:p w14:paraId="4B5331F2">
            <w:pPr>
              <w:jc w:val="both"/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%</w:t>
            </w:r>
          </w:p>
        </w:tc>
        <w:tc>
          <w:tcPr>
            <w:tcW w:w="674" w:type="dxa"/>
            <w:shd w:val="clear" w:color="auto" w:fill="FFFFFF" w:themeFill="background1"/>
          </w:tcPr>
          <w:p w14:paraId="0BC4EDF4">
            <w:pPr>
              <w:jc w:val="both"/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Кол-во «2»</w:t>
            </w:r>
          </w:p>
        </w:tc>
        <w:tc>
          <w:tcPr>
            <w:tcW w:w="808" w:type="dxa"/>
            <w:shd w:val="clear" w:color="auto" w:fill="FFFFFF" w:themeFill="background1"/>
          </w:tcPr>
          <w:p w14:paraId="67D35320">
            <w:pPr>
              <w:jc w:val="both"/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%</w:t>
            </w:r>
          </w:p>
        </w:tc>
        <w:tc>
          <w:tcPr>
            <w:tcW w:w="810" w:type="dxa"/>
            <w:shd w:val="clear" w:color="auto" w:fill="FFFFFF" w:themeFill="background1"/>
          </w:tcPr>
          <w:p w14:paraId="475FB944">
            <w:pPr>
              <w:jc w:val="both"/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Средний балл верных ответов</w:t>
            </w:r>
          </w:p>
        </w:tc>
        <w:tc>
          <w:tcPr>
            <w:tcW w:w="809" w:type="dxa"/>
            <w:shd w:val="clear" w:color="auto" w:fill="FFFFFF" w:themeFill="background1"/>
          </w:tcPr>
          <w:p w14:paraId="7FEE6E01">
            <w:pPr>
              <w:jc w:val="both"/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% успеваемости</w:t>
            </w:r>
          </w:p>
        </w:tc>
        <w:tc>
          <w:tcPr>
            <w:tcW w:w="839" w:type="dxa"/>
            <w:shd w:val="clear" w:color="auto" w:fill="FFFFFF" w:themeFill="background1"/>
          </w:tcPr>
          <w:p w14:paraId="1B682849">
            <w:pPr>
              <w:jc w:val="both"/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%</w:t>
            </w:r>
          </w:p>
          <w:p w14:paraId="4126358B">
            <w:pPr>
              <w:jc w:val="both"/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качества</w:t>
            </w:r>
          </w:p>
        </w:tc>
      </w:tr>
      <w:tr w14:paraId="03302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03" w:type="dxa"/>
            <w:shd w:val="clear" w:color="auto" w:fill="FFFFFF" w:themeFill="background1"/>
          </w:tcPr>
          <w:p w14:paraId="2DE868A1">
            <w:pPr>
              <w:jc w:val="center"/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10</w:t>
            </w:r>
          </w:p>
        </w:tc>
        <w:tc>
          <w:tcPr>
            <w:tcW w:w="674" w:type="dxa"/>
            <w:shd w:val="clear" w:color="auto" w:fill="FFFFFF" w:themeFill="background1"/>
          </w:tcPr>
          <w:p w14:paraId="1D7660C9">
            <w:pPr>
              <w:jc w:val="center"/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</w:t>
            </w:r>
          </w:p>
        </w:tc>
        <w:tc>
          <w:tcPr>
            <w:tcW w:w="943" w:type="dxa"/>
            <w:shd w:val="clear" w:color="auto" w:fill="FFFFFF" w:themeFill="background1"/>
          </w:tcPr>
          <w:p w14:paraId="62C213B9">
            <w:pPr>
              <w:jc w:val="center"/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</w:tcPr>
          <w:p w14:paraId="2B5D3789">
            <w:pPr>
              <w:jc w:val="center"/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2</w:t>
            </w:r>
          </w:p>
        </w:tc>
        <w:tc>
          <w:tcPr>
            <w:tcW w:w="808" w:type="dxa"/>
            <w:shd w:val="clear" w:color="auto" w:fill="FFFFFF" w:themeFill="background1"/>
          </w:tcPr>
          <w:p w14:paraId="4852C115">
            <w:pPr>
              <w:jc w:val="center"/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20</w:t>
            </w:r>
          </w:p>
        </w:tc>
        <w:tc>
          <w:tcPr>
            <w:tcW w:w="674" w:type="dxa"/>
            <w:shd w:val="clear" w:color="auto" w:fill="FFFFFF" w:themeFill="background1"/>
          </w:tcPr>
          <w:p w14:paraId="5F2B6279">
            <w:pPr>
              <w:jc w:val="center"/>
              <w:rPr>
                <w:rFonts w:cstheme="minorHAnsi"/>
                <w:i/>
                <w:iCs/>
                <w:color w:val="808080" w:themeColor="text1" w:themeTint="80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cstheme="minorHAnsi"/>
                <w:i/>
                <w:iCs/>
                <w:color w:val="808080" w:themeColor="text1" w:themeTint="80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8</w:t>
            </w:r>
          </w:p>
        </w:tc>
        <w:tc>
          <w:tcPr>
            <w:tcW w:w="642" w:type="dxa"/>
            <w:shd w:val="clear" w:color="auto" w:fill="FFFFFF" w:themeFill="background1"/>
          </w:tcPr>
          <w:p w14:paraId="16A04F1F">
            <w:pPr>
              <w:jc w:val="center"/>
              <w:rPr>
                <w:rFonts w:cstheme="minorHAnsi"/>
                <w:i/>
                <w:iCs/>
                <w:color w:val="808080" w:themeColor="text1" w:themeTint="80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cstheme="minorHAnsi"/>
                <w:i/>
                <w:iCs/>
                <w:color w:val="808080" w:themeColor="text1" w:themeTint="80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80</w:t>
            </w:r>
          </w:p>
        </w:tc>
        <w:tc>
          <w:tcPr>
            <w:tcW w:w="674" w:type="dxa"/>
            <w:shd w:val="clear" w:color="auto" w:fill="FFFFFF" w:themeFill="background1"/>
          </w:tcPr>
          <w:p w14:paraId="5F07D476">
            <w:pPr>
              <w:jc w:val="center"/>
              <w:rPr>
                <w:rFonts w:cstheme="minorHAnsi"/>
                <w:i/>
                <w:iCs/>
                <w:color w:val="808080" w:themeColor="text1" w:themeTint="80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cstheme="minorHAnsi"/>
                <w:i/>
                <w:iCs/>
                <w:color w:val="808080" w:themeColor="text1" w:themeTint="80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</w:t>
            </w:r>
          </w:p>
        </w:tc>
        <w:tc>
          <w:tcPr>
            <w:tcW w:w="808" w:type="dxa"/>
            <w:shd w:val="clear" w:color="auto" w:fill="FFFFFF" w:themeFill="background1"/>
          </w:tcPr>
          <w:p w14:paraId="0F941DFF">
            <w:pPr>
              <w:jc w:val="center"/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</w:t>
            </w:r>
          </w:p>
        </w:tc>
        <w:tc>
          <w:tcPr>
            <w:tcW w:w="810" w:type="dxa"/>
            <w:shd w:val="clear" w:color="auto" w:fill="FFFFFF" w:themeFill="background1"/>
          </w:tcPr>
          <w:p w14:paraId="488ADA28">
            <w:pPr>
              <w:jc w:val="center"/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3</w:t>
            </w:r>
          </w:p>
        </w:tc>
        <w:tc>
          <w:tcPr>
            <w:tcW w:w="809" w:type="dxa"/>
            <w:shd w:val="clear" w:color="auto" w:fill="FFFFFF" w:themeFill="background1"/>
          </w:tcPr>
          <w:p w14:paraId="2A57623C">
            <w:pPr>
              <w:jc w:val="center"/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cstheme="minorHAnsi"/>
                <w:i/>
                <w:iCs/>
                <w:color w:val="808080" w:themeColor="text1" w:themeTint="80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10</w:t>
            </w:r>
            <w:r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</w:t>
            </w:r>
          </w:p>
        </w:tc>
        <w:tc>
          <w:tcPr>
            <w:tcW w:w="839" w:type="dxa"/>
            <w:shd w:val="clear" w:color="auto" w:fill="FFFFFF" w:themeFill="background1"/>
          </w:tcPr>
          <w:p w14:paraId="74DDA0EA">
            <w:pPr>
              <w:jc w:val="center"/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cstheme="minorHAns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</w:t>
            </w:r>
          </w:p>
        </w:tc>
      </w:tr>
    </w:tbl>
    <w:p w14:paraId="53F6AE9E">
      <w:pPr>
        <w:spacing w:before="0" w:beforeAutospacing="0" w:after="0" w:afterAutospacing="0" w:line="276" w:lineRule="auto"/>
        <w:rPr>
          <w:rFonts w:cstheme="minorHAnsi"/>
          <w:color w:val="FF0000"/>
          <w:lang w:val="ru-RU"/>
        </w:rPr>
      </w:pPr>
      <w:r>
        <w:rPr>
          <w:rFonts w:cstheme="minorHAnsi"/>
          <w:color w:val="FF0000"/>
          <w:lang w:val="ru-RU"/>
        </w:rPr>
        <w:t>Русский язык</w:t>
      </w:r>
    </w:p>
    <w:p w14:paraId="3F32EAD4">
      <w:pPr>
        <w:spacing w:before="0" w:beforeAutospacing="0" w:after="0" w:afterAutospacing="0" w:line="276" w:lineRule="auto"/>
        <w:rPr>
          <w:rFonts w:eastAsia="Arial Unicode MS" w:cstheme="minorHAnsi"/>
          <w:color w:val="FF0000"/>
          <w:lang w:val="ru-RU"/>
        </w:rPr>
      </w:pPr>
    </w:p>
    <w:p w14:paraId="00E2BA22">
      <w:pPr>
        <w:spacing w:before="0" w:beforeAutospacing="0" w:after="0" w:afterAutospacing="0" w:line="276" w:lineRule="auto"/>
        <w:rPr>
          <w:rFonts w:eastAsia="Arial Unicode MS" w:cstheme="minorHAnsi"/>
          <w:color w:val="FF0000"/>
          <w:lang w:val="ru-RU"/>
        </w:rPr>
      </w:pPr>
    </w:p>
    <w:p w14:paraId="73EAFDEB">
      <w:pPr>
        <w:spacing w:before="0" w:beforeAutospacing="0" w:after="0" w:afterAutospacing="0" w:line="276" w:lineRule="auto"/>
        <w:rPr>
          <w:rFonts w:eastAsia="Arial Unicode MS" w:cstheme="minorHAnsi"/>
          <w:color w:val="FF0000"/>
        </w:rPr>
      </w:pPr>
      <w:r>
        <w:rPr>
          <w:rFonts w:eastAsia="Arial Unicode MS" w:cstheme="minorHAnsi"/>
          <w:color w:val="FF0000"/>
        </w:rPr>
        <w:t>Математика</w:t>
      </w:r>
    </w:p>
    <w:tbl>
      <w:tblPr>
        <w:tblStyle w:val="4"/>
        <w:tblpPr w:leftFromText="180" w:rightFromText="180" w:vertAnchor="text" w:horzAnchor="margin" w:tblpXSpec="center" w:tblpY="183"/>
        <w:tblW w:w="9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674"/>
        <w:gridCol w:w="943"/>
        <w:gridCol w:w="674"/>
        <w:gridCol w:w="808"/>
        <w:gridCol w:w="674"/>
        <w:gridCol w:w="642"/>
        <w:gridCol w:w="674"/>
        <w:gridCol w:w="808"/>
        <w:gridCol w:w="810"/>
        <w:gridCol w:w="809"/>
        <w:gridCol w:w="839"/>
      </w:tblGrid>
      <w:tr w14:paraId="7FDDF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153" w:type="dxa"/>
            <w:shd w:val="clear" w:color="auto" w:fill="FFFFFF" w:themeFill="background1"/>
          </w:tcPr>
          <w:p w14:paraId="684D4B4A">
            <w:pPr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Количество учащихся (писавших)</w:t>
            </w:r>
          </w:p>
        </w:tc>
        <w:tc>
          <w:tcPr>
            <w:tcW w:w="674" w:type="dxa"/>
            <w:shd w:val="clear" w:color="auto" w:fill="FFFFFF" w:themeFill="background1"/>
          </w:tcPr>
          <w:p w14:paraId="6B36FAFF">
            <w:pPr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Кол-во</w:t>
            </w:r>
          </w:p>
          <w:p w14:paraId="6AF2D2B7">
            <w:pPr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«5»</w:t>
            </w:r>
          </w:p>
        </w:tc>
        <w:tc>
          <w:tcPr>
            <w:tcW w:w="943" w:type="dxa"/>
            <w:shd w:val="clear" w:color="auto" w:fill="FFFFFF" w:themeFill="background1"/>
          </w:tcPr>
          <w:p w14:paraId="10F56107">
            <w:pPr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%</w:t>
            </w:r>
          </w:p>
        </w:tc>
        <w:tc>
          <w:tcPr>
            <w:tcW w:w="674" w:type="dxa"/>
            <w:shd w:val="clear" w:color="auto" w:fill="FFFFFF" w:themeFill="background1"/>
          </w:tcPr>
          <w:p w14:paraId="1C03D497">
            <w:pPr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Кол-во</w:t>
            </w:r>
          </w:p>
          <w:p w14:paraId="4B34848D">
            <w:pPr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«4»</w:t>
            </w:r>
          </w:p>
        </w:tc>
        <w:tc>
          <w:tcPr>
            <w:tcW w:w="808" w:type="dxa"/>
            <w:shd w:val="clear" w:color="auto" w:fill="FFFFFF" w:themeFill="background1"/>
          </w:tcPr>
          <w:p w14:paraId="78E3952F">
            <w:pPr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%</w:t>
            </w:r>
          </w:p>
        </w:tc>
        <w:tc>
          <w:tcPr>
            <w:tcW w:w="674" w:type="dxa"/>
            <w:shd w:val="clear" w:color="auto" w:fill="FFFFFF" w:themeFill="background1"/>
          </w:tcPr>
          <w:p w14:paraId="1EDDACD3">
            <w:pPr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Кол-во «3»</w:t>
            </w:r>
          </w:p>
        </w:tc>
        <w:tc>
          <w:tcPr>
            <w:tcW w:w="642" w:type="dxa"/>
            <w:shd w:val="clear" w:color="auto" w:fill="FFFFFF" w:themeFill="background1"/>
          </w:tcPr>
          <w:p w14:paraId="0202D432">
            <w:pPr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%</w:t>
            </w:r>
          </w:p>
        </w:tc>
        <w:tc>
          <w:tcPr>
            <w:tcW w:w="674" w:type="dxa"/>
            <w:shd w:val="clear" w:color="auto" w:fill="FFFFFF" w:themeFill="background1"/>
          </w:tcPr>
          <w:p w14:paraId="6C907564">
            <w:pPr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Кол-во «2»</w:t>
            </w:r>
          </w:p>
        </w:tc>
        <w:tc>
          <w:tcPr>
            <w:tcW w:w="808" w:type="dxa"/>
            <w:shd w:val="clear" w:color="auto" w:fill="FFFFFF" w:themeFill="background1"/>
          </w:tcPr>
          <w:p w14:paraId="7EF5C65B">
            <w:pPr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%</w:t>
            </w:r>
          </w:p>
        </w:tc>
        <w:tc>
          <w:tcPr>
            <w:tcW w:w="810" w:type="dxa"/>
            <w:shd w:val="clear" w:color="auto" w:fill="FFFFFF" w:themeFill="background1"/>
          </w:tcPr>
          <w:p w14:paraId="0E202CCD">
            <w:pPr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Средний балл верных ответов</w:t>
            </w:r>
          </w:p>
        </w:tc>
        <w:tc>
          <w:tcPr>
            <w:tcW w:w="809" w:type="dxa"/>
            <w:shd w:val="clear" w:color="auto" w:fill="FFFFFF" w:themeFill="background1"/>
          </w:tcPr>
          <w:p w14:paraId="17BE1113">
            <w:pPr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% успеваемости</w:t>
            </w:r>
          </w:p>
        </w:tc>
        <w:tc>
          <w:tcPr>
            <w:tcW w:w="839" w:type="dxa"/>
            <w:shd w:val="clear" w:color="auto" w:fill="FFFFFF" w:themeFill="background1"/>
          </w:tcPr>
          <w:p w14:paraId="1E20BE9B">
            <w:pPr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%</w:t>
            </w:r>
          </w:p>
          <w:p w14:paraId="2099306B">
            <w:pPr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качества</w:t>
            </w:r>
          </w:p>
        </w:tc>
      </w:tr>
      <w:tr w14:paraId="1B419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53" w:type="dxa"/>
            <w:shd w:val="clear" w:color="auto" w:fill="FFFFFF" w:themeFill="background1"/>
          </w:tcPr>
          <w:p w14:paraId="056C01B2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10</w:t>
            </w:r>
          </w:p>
        </w:tc>
        <w:tc>
          <w:tcPr>
            <w:tcW w:w="674" w:type="dxa"/>
            <w:shd w:val="clear" w:color="auto" w:fill="FFFFFF" w:themeFill="background1"/>
          </w:tcPr>
          <w:p w14:paraId="68CF1052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943" w:type="dxa"/>
            <w:shd w:val="clear" w:color="auto" w:fill="FFFFFF" w:themeFill="background1"/>
          </w:tcPr>
          <w:p w14:paraId="4DC7A107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</w:tcPr>
          <w:p w14:paraId="797EA1BA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</w:t>
            </w:r>
          </w:p>
        </w:tc>
        <w:tc>
          <w:tcPr>
            <w:tcW w:w="808" w:type="dxa"/>
            <w:shd w:val="clear" w:color="auto" w:fill="FFFFFF" w:themeFill="background1"/>
          </w:tcPr>
          <w:p w14:paraId="5C4752DA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10</w:t>
            </w:r>
          </w:p>
        </w:tc>
        <w:tc>
          <w:tcPr>
            <w:tcW w:w="674" w:type="dxa"/>
            <w:shd w:val="clear" w:color="auto" w:fill="FFFFFF" w:themeFill="background1"/>
          </w:tcPr>
          <w:p w14:paraId="5E018D32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642" w:type="dxa"/>
            <w:shd w:val="clear" w:color="auto" w:fill="FFFFFF" w:themeFill="background1"/>
          </w:tcPr>
          <w:p w14:paraId="4BF05B50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80</w:t>
            </w:r>
          </w:p>
        </w:tc>
        <w:tc>
          <w:tcPr>
            <w:tcW w:w="674" w:type="dxa"/>
            <w:shd w:val="clear" w:color="auto" w:fill="FFFFFF" w:themeFill="background1"/>
          </w:tcPr>
          <w:p w14:paraId="53DFCD42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</w:t>
            </w:r>
          </w:p>
        </w:tc>
        <w:tc>
          <w:tcPr>
            <w:tcW w:w="808" w:type="dxa"/>
            <w:shd w:val="clear" w:color="auto" w:fill="FFFFFF" w:themeFill="background1"/>
          </w:tcPr>
          <w:p w14:paraId="0DE0FFCE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20</w:t>
            </w:r>
          </w:p>
        </w:tc>
        <w:tc>
          <w:tcPr>
            <w:tcW w:w="810" w:type="dxa"/>
            <w:shd w:val="clear" w:color="auto" w:fill="FFFFFF" w:themeFill="background1"/>
          </w:tcPr>
          <w:p w14:paraId="628C3DE3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3</w:t>
            </w:r>
          </w:p>
        </w:tc>
        <w:tc>
          <w:tcPr>
            <w:tcW w:w="809" w:type="dxa"/>
            <w:shd w:val="clear" w:color="auto" w:fill="FFFFFF" w:themeFill="background1"/>
          </w:tcPr>
          <w:p w14:paraId="11D814E7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80</w:t>
            </w:r>
          </w:p>
        </w:tc>
        <w:tc>
          <w:tcPr>
            <w:tcW w:w="839" w:type="dxa"/>
            <w:shd w:val="clear" w:color="auto" w:fill="FFFFFF" w:themeFill="background1"/>
          </w:tcPr>
          <w:p w14:paraId="5A48F6D2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10</w:t>
            </w:r>
          </w:p>
        </w:tc>
      </w:tr>
    </w:tbl>
    <w:p w14:paraId="6160FE55">
      <w:pPr>
        <w:spacing w:line="276" w:lineRule="auto"/>
        <w:rPr>
          <w:rFonts w:cstheme="minorHAnsi"/>
          <w:color w:val="FF0000"/>
          <w:lang w:val="ru-RU"/>
        </w:rPr>
      </w:pPr>
    </w:p>
    <w:tbl>
      <w:tblPr>
        <w:tblStyle w:val="4"/>
        <w:tblpPr w:leftFromText="180" w:rightFromText="180" w:vertAnchor="text" w:horzAnchor="margin" w:tblpY="152"/>
        <w:tblW w:w="84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22"/>
        <w:gridCol w:w="2213"/>
        <w:gridCol w:w="2214"/>
      </w:tblGrid>
      <w:tr w14:paraId="5BEE9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6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5CB1F3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предметы</w:t>
            </w:r>
          </w:p>
        </w:tc>
        <w:tc>
          <w:tcPr>
            <w:tcW w:w="67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ED8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lang w:val="ru-RU"/>
              </w:rPr>
              <w:t>Количество учащихся в %, сдавших экзамен в форме ОГЭ</w:t>
            </w:r>
          </w:p>
          <w:p w14:paraId="567E6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на «хорошо» и «отлично»</w:t>
            </w:r>
          </w:p>
        </w:tc>
      </w:tr>
      <w:tr w14:paraId="3ECD2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03EA38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CE6BC4">
            <w:pPr>
              <w:rPr>
                <w:rFonts w:cstheme="minorHAnsi"/>
              </w:rPr>
            </w:pPr>
            <w:r>
              <w:rPr>
                <w:rFonts w:cstheme="minorHAnsi"/>
              </w:rPr>
              <w:t>2021 – 2022 уч.год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303398">
            <w:pPr>
              <w:rPr>
                <w:rFonts w:cstheme="minorHAnsi"/>
              </w:rPr>
            </w:pPr>
            <w:r>
              <w:rPr>
                <w:rFonts w:cstheme="minorHAnsi"/>
              </w:rPr>
              <w:t>2022 – 2023 уч.год</w:t>
            </w: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6F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 – 2024 уч.год</w:t>
            </w:r>
          </w:p>
        </w:tc>
      </w:tr>
      <w:tr w14:paraId="4BB96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4016D7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Русский язык</w:t>
            </w:r>
          </w:p>
        </w:tc>
        <w:tc>
          <w:tcPr>
            <w:tcW w:w="2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78529D">
            <w:pPr>
              <w:rPr>
                <w:rFonts w:cstheme="minorHAnsi"/>
              </w:rPr>
            </w:pPr>
            <w:r>
              <w:rPr>
                <w:rFonts w:cstheme="minorHAnsi"/>
              </w:rPr>
              <w:t>5 (41,7%)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4694C0">
            <w:pPr>
              <w:rPr>
                <w:rFonts w:cstheme="minorHAnsi"/>
              </w:rPr>
            </w:pPr>
            <w:r>
              <w:rPr>
                <w:rFonts w:cstheme="minorHAnsi"/>
              </w:rPr>
              <w:t>5 (50%)</w:t>
            </w: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E5C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(20%)</w:t>
            </w:r>
          </w:p>
        </w:tc>
      </w:tr>
      <w:tr w14:paraId="17D5A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601971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Математика </w:t>
            </w:r>
          </w:p>
        </w:tc>
        <w:tc>
          <w:tcPr>
            <w:tcW w:w="2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E1F9F1">
            <w:pPr>
              <w:rPr>
                <w:rFonts w:cstheme="minorHAnsi"/>
              </w:rPr>
            </w:pPr>
            <w:r>
              <w:rPr>
                <w:rFonts w:cstheme="minorHAnsi"/>
              </w:rPr>
              <w:t>3 (25%)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C5046B">
            <w:pPr>
              <w:rPr>
                <w:rFonts w:cstheme="minorHAnsi"/>
              </w:rPr>
            </w:pPr>
            <w:r>
              <w:rPr>
                <w:rFonts w:cstheme="minorHAnsi"/>
              </w:rPr>
              <w:t>9 (90%)</w:t>
            </w: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34E2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(10%)</w:t>
            </w:r>
          </w:p>
        </w:tc>
      </w:tr>
    </w:tbl>
    <w:p w14:paraId="6FC166B6">
      <w:pPr>
        <w:spacing w:line="276" w:lineRule="auto"/>
        <w:rPr>
          <w:rFonts w:cstheme="minorHAnsi"/>
          <w:color w:val="FF0000"/>
        </w:rPr>
      </w:pPr>
    </w:p>
    <w:p w14:paraId="10430B19">
      <w:pPr>
        <w:spacing w:line="276" w:lineRule="auto"/>
        <w:rPr>
          <w:rFonts w:cstheme="minorHAnsi"/>
          <w:color w:val="FF0000"/>
        </w:rPr>
      </w:pPr>
    </w:p>
    <w:p w14:paraId="442521B2">
      <w:pPr>
        <w:spacing w:line="276" w:lineRule="auto"/>
        <w:rPr>
          <w:rFonts w:cstheme="minorHAnsi"/>
          <w:color w:val="FF0000"/>
        </w:rPr>
      </w:pPr>
    </w:p>
    <w:p w14:paraId="4926B807">
      <w:pPr>
        <w:spacing w:line="276" w:lineRule="auto"/>
        <w:rPr>
          <w:rFonts w:cstheme="minorHAnsi"/>
          <w:color w:val="FF0000"/>
        </w:rPr>
      </w:pPr>
    </w:p>
    <w:p w14:paraId="0911C1C6">
      <w:pPr>
        <w:spacing w:line="276" w:lineRule="auto"/>
        <w:rPr>
          <w:rFonts w:cstheme="minorHAnsi"/>
          <w:color w:val="FF0000"/>
          <w:lang w:val="ru-RU"/>
        </w:rPr>
      </w:pPr>
      <w:r>
        <w:rPr>
          <w:rFonts w:cstheme="minorHAnsi"/>
          <w:color w:val="FF0000"/>
          <w:lang w:val="ru-RU"/>
        </w:rPr>
        <w:t xml:space="preserve"> </w:t>
      </w:r>
    </w:p>
    <w:p w14:paraId="34E621A5">
      <w:pPr>
        <w:rPr>
          <w:rFonts w:cstheme="minorHAnsi"/>
          <w:b/>
          <w:bCs/>
          <w:color w:val="000000"/>
          <w:lang w:val="ru-RU"/>
        </w:rPr>
      </w:pPr>
      <w:r>
        <w:rPr>
          <w:rFonts w:cstheme="minorHAnsi"/>
          <w:b/>
          <w:bCs/>
          <w:color w:val="000000"/>
          <w:lang w:val="ru-RU"/>
        </w:rPr>
        <w:t xml:space="preserve">   Анализ Всероссийских проверочных работ                                  </w:t>
      </w:r>
    </w:p>
    <w:p w14:paraId="71F956A7">
      <w:pPr>
        <w:spacing w:after="200" w:line="276" w:lineRule="auto"/>
        <w:contextualSpacing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Всероссийские проверочные работы(ВПР) позволяют осуществлять диагностику достижения предметных и метапредметных результатов вт.ч. уровень сформированности универсальных учебных действий(УУД) и овладения межпредметными понятиями. ВПР проводится согласно общешкольному графику, утвержденному приказом директора школы. </w:t>
      </w:r>
    </w:p>
    <w:p w14:paraId="4C88C4D1">
      <w:pPr>
        <w:spacing w:after="200" w:line="276" w:lineRule="auto"/>
        <w:contextualSpacing/>
        <w:rPr>
          <w:rFonts w:cstheme="minorHAnsi"/>
          <w:lang w:val="ru-RU"/>
        </w:rPr>
      </w:pPr>
      <w:r>
        <w:rPr>
          <w:rFonts w:cstheme="minorHAnsi"/>
          <w:lang w:val="ru-RU"/>
        </w:rPr>
        <w:t>В 2024 году в соответствии с приказом Рособрнадзора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приказом  КУ МОУО № 22 –а от 08.02.2024г. «О проведении Всероссийских проверочных работ в общеобразовательных учрежденияз анучинского муниципального округа в 2024г». Всероссийские проверочные работы(ВПР) позволяют осуществлять диагностику достижения предметных и метапредметных результатов вт.ч. уровень сформированности универсальных учебных действий(УУД) и овладения межпредметными понятиями. ВПР проводится согласно общешкольному графику, утвержденному приказом директора школы.</w:t>
      </w:r>
    </w:p>
    <w:p w14:paraId="40DC8A3E">
      <w:pPr>
        <w:spacing w:after="200" w:line="276" w:lineRule="auto"/>
        <w:contextualSpacing/>
        <w:rPr>
          <w:rFonts w:cstheme="minorHAnsi"/>
          <w:color w:val="FF0000"/>
          <w:lang w:val="ru-RU"/>
        </w:rPr>
      </w:pPr>
      <w:r>
        <w:rPr>
          <w:rFonts w:cstheme="minorHAnsi"/>
          <w:color w:val="FF0000"/>
          <w:lang w:val="ru-RU"/>
        </w:rPr>
        <w:t xml:space="preserve"> </w:t>
      </w:r>
      <w:r>
        <w:rPr>
          <w:rFonts w:cstheme="minorHAnsi"/>
          <w:lang w:val="ru-RU"/>
        </w:rPr>
        <w:t>ВПР были проведены в 4, 5, 6, 7, 8-х классах.</w:t>
      </w:r>
    </w:p>
    <w:p w14:paraId="5C0A060F">
      <w:pPr>
        <w:spacing w:after="200" w:line="276" w:lineRule="auto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Количественный состав участников ВПР-2024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00"/>
        <w:gridCol w:w="1061"/>
        <w:gridCol w:w="1061"/>
        <w:gridCol w:w="1061"/>
        <w:gridCol w:w="1061"/>
        <w:gridCol w:w="1061"/>
      </w:tblGrid>
      <w:tr w14:paraId="1B960A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D92AA2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Наименование предметов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FFDE7C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4-й класс, </w:t>
            </w:r>
            <w:r>
              <w:rPr>
                <w:rFonts w:cstheme="minorHAnsi"/>
              </w:rPr>
              <w:br w:type="textWrapping"/>
            </w:r>
            <w:r>
              <w:rPr>
                <w:rFonts w:cstheme="minorHAnsi"/>
                <w:b/>
                <w:bCs/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7CA139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5-й класс, </w:t>
            </w:r>
            <w:r>
              <w:rPr>
                <w:rFonts w:cstheme="minorHAnsi"/>
              </w:rPr>
              <w:br w:type="textWrapping"/>
            </w:r>
            <w:r>
              <w:rPr>
                <w:rFonts w:cstheme="minorHAnsi"/>
                <w:b/>
                <w:bCs/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8486FB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6-й класс, </w:t>
            </w:r>
            <w:r>
              <w:rPr>
                <w:rFonts w:cstheme="minorHAnsi"/>
              </w:rPr>
              <w:br w:type="textWrapping"/>
            </w:r>
            <w:r>
              <w:rPr>
                <w:rFonts w:cstheme="minorHAnsi"/>
                <w:b/>
                <w:bCs/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D110CA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7-й класс, </w:t>
            </w:r>
            <w:r>
              <w:rPr>
                <w:rFonts w:cstheme="minorHAnsi"/>
              </w:rPr>
              <w:br w:type="textWrapping"/>
            </w:r>
            <w:r>
              <w:rPr>
                <w:rFonts w:cstheme="minorHAnsi"/>
                <w:b/>
                <w:bCs/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60A46B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8-й класс, </w:t>
            </w:r>
            <w:r>
              <w:rPr>
                <w:rFonts w:cstheme="minorHAnsi"/>
              </w:rPr>
              <w:br w:type="textWrapping"/>
            </w:r>
            <w:r>
              <w:rPr>
                <w:rFonts w:cstheme="minorHAnsi"/>
                <w:b/>
                <w:bCs/>
                <w:color w:val="000000"/>
              </w:rPr>
              <w:t>чел.</w:t>
            </w:r>
          </w:p>
        </w:tc>
      </w:tr>
      <w:tr w14:paraId="0B2779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2ADCF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Русский язык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F61A2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1FCD8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8DE3D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B8AF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E4302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</w:t>
            </w:r>
          </w:p>
        </w:tc>
      </w:tr>
      <w:tr w14:paraId="5F7942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6AA62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DF2A4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1F881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231D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6457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4E34D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</w:t>
            </w:r>
          </w:p>
        </w:tc>
      </w:tr>
      <w:tr w14:paraId="253666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06D1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Окружающий 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62401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918A7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00593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C1B89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F2E86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–</w:t>
            </w:r>
          </w:p>
        </w:tc>
      </w:tr>
      <w:tr w14:paraId="080F49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A71DC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00A90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1A0F8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21385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27B66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E2014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14:paraId="316857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E5257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4675C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BA219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5245F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A939B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2AC4D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</w:p>
        </w:tc>
      </w:tr>
      <w:tr w14:paraId="2F90AB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2F68E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C2F3B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5EDA0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2E37D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7132E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4E096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</w:p>
        </w:tc>
      </w:tr>
      <w:tr w14:paraId="05C8AF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1C651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8ECC8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E9A20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FE8A7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C25FB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1F755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14:paraId="76BB4C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01A64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87251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143DA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2824B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07A56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190B2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14:paraId="1AA470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73247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29B3C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5719D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5D3B3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8E241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BAEB0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</w:p>
        </w:tc>
      </w:tr>
    </w:tbl>
    <w:p w14:paraId="3AC9FC00">
      <w:pPr>
        <w:spacing w:line="276" w:lineRule="auto"/>
        <w:contextualSpacing/>
        <w:rPr>
          <w:rFonts w:cstheme="minorHAnsi"/>
          <w:b/>
          <w:bCs/>
          <w:color w:val="000000"/>
          <w:lang w:val="ru-RU"/>
        </w:rPr>
      </w:pPr>
    </w:p>
    <w:p w14:paraId="0F5C627B">
      <w:pPr>
        <w:spacing w:line="276" w:lineRule="auto"/>
        <w:contextualSpacing/>
        <w:rPr>
          <w:rFonts w:cstheme="minorHAnsi"/>
          <w:lang w:val="ru-RU"/>
        </w:rPr>
      </w:pPr>
      <w:r>
        <w:rPr>
          <w:rFonts w:cstheme="minorHAnsi"/>
          <w:b/>
          <w:bCs/>
          <w:color w:val="000000"/>
          <w:lang w:val="ru-RU"/>
        </w:rPr>
        <w:t>Вывод:</w:t>
      </w:r>
      <w:r>
        <w:rPr>
          <w:rFonts w:cstheme="minorHAnsi"/>
          <w:color w:val="000000"/>
          <w:lang w:val="ru-RU"/>
        </w:rPr>
        <w:t xml:space="preserve"> в работе приняли участие 42 ученика из 42 (100%). Данный показатель позволил получить достоверную оценку образовательных результатов учеников по школе</w:t>
      </w:r>
    </w:p>
    <w:p w14:paraId="0134E1DC">
      <w:pPr>
        <w:spacing w:after="200" w:line="276" w:lineRule="auto"/>
        <w:contextualSpacing/>
        <w:rPr>
          <w:rFonts w:cstheme="minorHAnsi"/>
          <w:lang w:val="ru-RU"/>
        </w:rPr>
      </w:pPr>
    </w:p>
    <w:p w14:paraId="06DC4B91">
      <w:pPr>
        <w:spacing w:after="200" w:line="276" w:lineRule="auto"/>
        <w:contextualSpacing/>
        <w:rPr>
          <w:rFonts w:cstheme="minorHAnsi"/>
          <w:lang w:val="ru-RU"/>
        </w:rPr>
      </w:pPr>
      <w:r>
        <w:rPr>
          <w:rFonts w:cstheme="minorHAnsi"/>
          <w:b/>
          <w:bCs/>
          <w:lang w:val="ru-RU"/>
        </w:rPr>
        <w:t>Итоги ВПР 2024 года в 4-х классах</w:t>
      </w:r>
    </w:p>
    <w:p w14:paraId="28F09F96">
      <w:pPr>
        <w:spacing w:after="200" w:line="276" w:lineRule="auto"/>
        <w:contextualSpacing/>
        <w:rPr>
          <w:rFonts w:cstheme="minorHAnsi"/>
          <w:lang w:val="ru-RU"/>
        </w:rPr>
      </w:pPr>
      <w:r>
        <w:rPr>
          <w:rFonts w:cstheme="minorHAnsi"/>
          <w:lang w:val="ru-RU"/>
        </w:rPr>
        <w:t>Обучающиеся  писали Всероссийские проверочные работы по учебным предметам: 4 класс: «Русский язык», «Математика», «Окружающий мир».</w:t>
      </w:r>
    </w:p>
    <w:p w14:paraId="64085ABB">
      <w:pPr>
        <w:spacing w:after="200" w:line="276" w:lineRule="auto"/>
        <w:contextualSpacing/>
        <w:rPr>
          <w:rFonts w:cstheme="minorHAnsi"/>
          <w:lang w:val="ru-RU"/>
        </w:rPr>
      </w:pPr>
      <w:r>
        <w:rPr>
          <w:rFonts w:cstheme="minorHAnsi"/>
          <w:lang w:val="ru-RU"/>
        </w:rPr>
        <w:t>5 класс: русский язык, математика, биология, история;</w:t>
      </w:r>
    </w:p>
    <w:p w14:paraId="12E9DCE5">
      <w:pPr>
        <w:spacing w:after="200" w:line="276" w:lineRule="auto"/>
        <w:contextualSpacing/>
        <w:rPr>
          <w:rFonts w:cstheme="minorHAnsi"/>
          <w:lang w:val="ru-RU"/>
        </w:rPr>
      </w:pPr>
      <w:r>
        <w:rPr>
          <w:rFonts w:cstheme="minorHAnsi"/>
          <w:lang w:val="ru-RU"/>
        </w:rPr>
        <w:t>6 класс: русский язык, математика, география, история;</w:t>
      </w:r>
    </w:p>
    <w:p w14:paraId="478095BD">
      <w:pPr>
        <w:spacing w:after="200" w:line="276" w:lineRule="auto"/>
        <w:contextualSpacing/>
        <w:rPr>
          <w:rFonts w:cstheme="minorHAnsi"/>
          <w:lang w:val="ru-RU"/>
        </w:rPr>
      </w:pPr>
      <w:r>
        <w:rPr>
          <w:rFonts w:cstheme="minorHAnsi"/>
          <w:lang w:val="ru-RU"/>
        </w:rPr>
        <w:t>7 класс: русский язык, математика, география, физика;</w:t>
      </w:r>
    </w:p>
    <w:p w14:paraId="54855D36">
      <w:pPr>
        <w:spacing w:after="200" w:line="276" w:lineRule="auto"/>
        <w:contextualSpacing/>
        <w:rPr>
          <w:rFonts w:cstheme="minorHAnsi"/>
          <w:lang w:val="ru-RU"/>
        </w:rPr>
      </w:pPr>
      <w:r>
        <w:rPr>
          <w:rFonts w:cstheme="minorHAnsi"/>
          <w:lang w:val="ru-RU"/>
        </w:rPr>
        <w:t>8 класс: русский язык, математика, география, химия</w:t>
      </w:r>
    </w:p>
    <w:p w14:paraId="15EE5AC7">
      <w:pPr>
        <w:spacing w:after="200" w:line="276" w:lineRule="auto"/>
        <w:contextualSpacing/>
        <w:rPr>
          <w:rFonts w:cstheme="minorHAnsi"/>
        </w:rPr>
      </w:pPr>
      <w:r>
        <w:rPr>
          <w:rFonts w:cstheme="minorHAnsi"/>
        </w:rPr>
        <w:t>Форма проведения – традиционная.</w:t>
      </w:r>
    </w:p>
    <w:p w14:paraId="7B90C66A">
      <w:pPr>
        <w:rPr>
          <w:b/>
          <w:bCs/>
          <w:lang w:val="ru-RU"/>
        </w:rPr>
      </w:pPr>
    </w:p>
    <w:p w14:paraId="44D77ECA">
      <w:pPr>
        <w:rPr>
          <w:rFonts w:cstheme="minorHAnsi"/>
          <w:b/>
          <w:bCs/>
          <w:lang w:val="ru-RU"/>
        </w:rPr>
      </w:pPr>
      <w:r>
        <w:rPr>
          <w:rFonts w:cstheme="minorHAnsi"/>
          <w:b/>
          <w:bCs/>
          <w:lang w:val="ru-RU"/>
        </w:rPr>
        <w:t>Русский язык</w:t>
      </w:r>
    </w:p>
    <w:tbl>
      <w:tblPr>
        <w:tblStyle w:val="4"/>
        <w:tblW w:w="0" w:type="auto"/>
        <w:tblInd w:w="7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1911"/>
        <w:gridCol w:w="593"/>
        <w:gridCol w:w="594"/>
        <w:gridCol w:w="593"/>
        <w:gridCol w:w="593"/>
        <w:gridCol w:w="1076"/>
        <w:gridCol w:w="480"/>
        <w:gridCol w:w="480"/>
        <w:gridCol w:w="480"/>
        <w:gridCol w:w="480"/>
        <w:gridCol w:w="1076"/>
      </w:tblGrid>
      <w:tr w14:paraId="0E27C3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3D4E82D4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Класс</w:t>
            </w:r>
          </w:p>
        </w:tc>
        <w:tc>
          <w:tcPr>
            <w:tcW w:w="19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CC7BF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53310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1CCFA">
            <w:pPr>
              <w:spacing w:before="0" w:beforeAutospacing="0" w:after="0" w:afterAutospacing="0" w:line="276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Качество</w:t>
            </w:r>
            <w:r>
              <w:rPr>
                <w:rFonts w:cstheme="minorHAnsi"/>
              </w:rPr>
              <w:br w:type="textWrapping"/>
            </w:r>
            <w:r>
              <w:rPr>
                <w:rFonts w:cstheme="minorHAnsi"/>
                <w:b/>
                <w:bCs/>
                <w:color w:val="000000"/>
              </w:rPr>
              <w:t>знаний</w:t>
            </w:r>
          </w:p>
          <w:p w14:paraId="77BDF238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%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54464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9C143">
            <w:pPr>
              <w:spacing w:before="0" w:beforeAutospacing="0" w:after="0" w:afterAutospacing="0" w:line="276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Качество</w:t>
            </w:r>
            <w:r>
              <w:rPr>
                <w:rFonts w:cstheme="minorHAnsi"/>
              </w:rPr>
              <w:br w:type="textWrapping"/>
            </w:r>
            <w:r>
              <w:rPr>
                <w:rFonts w:cstheme="minorHAnsi"/>
                <w:b/>
                <w:bCs/>
                <w:color w:val="000000"/>
              </w:rPr>
              <w:t>знаний</w:t>
            </w:r>
          </w:p>
          <w:p w14:paraId="6D997B10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%</w:t>
            </w:r>
          </w:p>
        </w:tc>
      </w:tr>
      <w:tr w14:paraId="461447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0BF66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5EA08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DA793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C6632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F59F7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E566C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3E858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54070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EDF81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59693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8A655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27A55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</w:p>
        </w:tc>
      </w:tr>
      <w:tr w14:paraId="336EF9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B69EB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0E890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Калинченко Е 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ADDB0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F3638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0585C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A1E19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F3686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42,9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34D34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C7DCD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4BB2E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9B372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E1864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71,43</w:t>
            </w:r>
          </w:p>
        </w:tc>
      </w:tr>
      <w:tr w14:paraId="5989B5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E83DB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00553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Синенко И.Г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F7EFB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53D0F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7EDFE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EADB6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C83D4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38,5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72314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249A5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F254B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2C409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62453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67,67</w:t>
            </w:r>
          </w:p>
        </w:tc>
      </w:tr>
      <w:tr w14:paraId="3B118B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7F0F3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1F49A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Москаленко М.В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C6FC7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BBFFD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1A2AB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E7A15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DB39D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7EFF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0465C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7B83F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5BCE3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B5A02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28,57</w:t>
            </w:r>
          </w:p>
        </w:tc>
      </w:tr>
      <w:tr w14:paraId="3F56B0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F5627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24443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Синенко И.Г.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C2246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54494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8D31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2C68A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B5713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16,7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F4234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6E892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D6037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CE587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AB41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0,0</w:t>
            </w:r>
          </w:p>
        </w:tc>
      </w:tr>
      <w:tr w14:paraId="2CD87F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B77D3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44B48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Москаленко М.В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5B1D6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033A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D857D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C4E74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ADBA9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55,6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0894F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B86D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BC383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DCCF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A4C05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33.33</w:t>
            </w:r>
          </w:p>
        </w:tc>
      </w:tr>
    </w:tbl>
    <w:p w14:paraId="17650E42">
      <w:pPr>
        <w:spacing w:before="0" w:beforeAutospacing="0" w:after="0" w:afterAutospacing="0" w:line="276" w:lineRule="auto"/>
        <w:rPr>
          <w:rFonts w:cstheme="minorHAnsi"/>
          <w:b/>
          <w:bCs/>
          <w:color w:val="000000"/>
          <w:lang w:val="ru-RU"/>
        </w:rPr>
      </w:pPr>
    </w:p>
    <w:p w14:paraId="0B4EC50D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>
        <w:rPr>
          <w:rFonts w:cstheme="minorHAnsi"/>
          <w:b/>
          <w:bCs/>
          <w:color w:val="000000"/>
          <w:lang w:val="ru-RU"/>
        </w:rPr>
        <w:t>Вывод:</w:t>
      </w:r>
      <w:r>
        <w:rPr>
          <w:rFonts w:cstheme="minorHAnsi"/>
          <w:color w:val="000000"/>
          <w:lang w:val="ru-RU"/>
        </w:rPr>
        <w:t xml:space="preserve"> Писали работу 42 обучающихся 4-8 классов. Из них:</w:t>
      </w:r>
    </w:p>
    <w:p w14:paraId="429F1B83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понизили (отм. &lt; отм. по журналу) – 14,29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процентов обучающихся;</w:t>
      </w:r>
    </w:p>
    <w:p w14:paraId="5681C2CA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подтвердили (отм. = отм. по журналу) – 69,05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 xml:space="preserve">процентов обучающихся; </w:t>
      </w:r>
    </w:p>
    <w:p w14:paraId="08FE0A69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повысили (отм. &gt; отм. по журналу) – 17,67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процентов обучающихся.</w:t>
      </w:r>
    </w:p>
    <w:p w14:paraId="7CBD65B7">
      <w:pPr>
        <w:spacing w:line="276" w:lineRule="auto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Математика</w:t>
      </w:r>
    </w:p>
    <w:tbl>
      <w:tblPr>
        <w:tblStyle w:val="4"/>
        <w:tblW w:w="0" w:type="auto"/>
        <w:tblInd w:w="7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1911"/>
        <w:gridCol w:w="727"/>
        <w:gridCol w:w="727"/>
        <w:gridCol w:w="480"/>
        <w:gridCol w:w="480"/>
        <w:gridCol w:w="1076"/>
        <w:gridCol w:w="480"/>
        <w:gridCol w:w="480"/>
        <w:gridCol w:w="480"/>
        <w:gridCol w:w="480"/>
        <w:gridCol w:w="1076"/>
      </w:tblGrid>
      <w:tr w14:paraId="77BA9F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2176FAE4">
            <w:pPr>
              <w:spacing w:after="200" w:line="276" w:lineRule="auto"/>
              <w:ind w:right="113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Класс</w:t>
            </w:r>
          </w:p>
        </w:tc>
        <w:tc>
          <w:tcPr>
            <w:tcW w:w="19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4CD5C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6BC71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03AF9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Качество</w:t>
            </w:r>
            <w:r>
              <w:rPr>
                <w:rFonts w:cstheme="minorHAnsi"/>
              </w:rPr>
              <w:br w:type="textWrapping"/>
            </w:r>
            <w:r>
              <w:rPr>
                <w:rFonts w:cstheme="minorHAnsi"/>
                <w:b/>
                <w:bCs/>
                <w:color w:val="000000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BD720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6E3BC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Качество</w:t>
            </w:r>
            <w:r>
              <w:rPr>
                <w:rFonts w:cstheme="minorHAnsi"/>
              </w:rPr>
              <w:br w:type="textWrapping"/>
            </w:r>
            <w:r>
              <w:rPr>
                <w:rFonts w:cstheme="minorHAnsi"/>
                <w:b/>
                <w:bCs/>
                <w:color w:val="000000"/>
              </w:rPr>
              <w:t>знаний</w:t>
            </w:r>
          </w:p>
        </w:tc>
      </w:tr>
      <w:tr w14:paraId="3B6932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C17F8">
            <w:pPr>
              <w:spacing w:after="200" w:line="276" w:lineRule="auto"/>
              <w:ind w:right="75"/>
              <w:rPr>
                <w:rFonts w:cstheme="minorHAnsi"/>
                <w:color w:val="000000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7627B">
            <w:pPr>
              <w:spacing w:after="200" w:line="276" w:lineRule="auto"/>
              <w:ind w:right="75"/>
              <w:rPr>
                <w:rFonts w:cstheme="minorHAnsi"/>
                <w:color w:val="000000"/>
              </w:rPr>
            </w:pP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F39BA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9BBE6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A2789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03F3B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A4E85">
            <w:pPr>
              <w:spacing w:after="200" w:line="276" w:lineRule="auto"/>
              <w:ind w:right="75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D6AC7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7C968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41BCA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FF4C1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9B2CC">
            <w:pPr>
              <w:spacing w:after="200" w:line="276" w:lineRule="auto"/>
              <w:ind w:right="75"/>
              <w:rPr>
                <w:rFonts w:cstheme="minorHAnsi"/>
              </w:rPr>
            </w:pPr>
          </w:p>
        </w:tc>
      </w:tr>
      <w:tr w14:paraId="690D2B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25674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C0CF0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Калинченко Е Г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E32AC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B82A0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077D0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F594F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0BFB9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71,4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76CD8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CD27E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C5097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77A22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5B655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85,70</w:t>
            </w:r>
          </w:p>
        </w:tc>
      </w:tr>
      <w:tr w14:paraId="6C26C4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2050C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87430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Устинова Е.В.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21929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7BABE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C53DE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7C8FA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1277F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46,2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10131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FBB4F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A01E7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F47BC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9E019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77,78</w:t>
            </w:r>
          </w:p>
        </w:tc>
      </w:tr>
      <w:tr w14:paraId="43F532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C7613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6CED7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Белоусова Н.С.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30E80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005B7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79D97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2F98B">
            <w:pPr>
              <w:spacing w:after="200"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520DB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37,5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AD337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9AC06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4D0CC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5675E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547A9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42,86</w:t>
            </w:r>
          </w:p>
        </w:tc>
      </w:tr>
      <w:tr w14:paraId="7C57BB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8E2A1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E33A1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Устинова Е.В.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8FEC9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C45A2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71193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488E6">
            <w:pPr>
              <w:spacing w:after="200"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BE06F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16,7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5CB8D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95A27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ED519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1C179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C6CE1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20,00</w:t>
            </w:r>
          </w:p>
        </w:tc>
      </w:tr>
      <w:tr w14:paraId="642E8BDC"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63548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8FC0B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Устинова Е.В.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BDE43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C3BC5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A3C21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AC99A">
            <w:pPr>
              <w:spacing w:after="200"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7A312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33,3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F76DC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617A0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6E833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95A6D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6CEC9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33,33</w:t>
            </w:r>
          </w:p>
        </w:tc>
      </w:tr>
    </w:tbl>
    <w:p w14:paraId="637D4914">
      <w:pPr>
        <w:tabs>
          <w:tab w:val="left" w:pos="6379"/>
        </w:tabs>
        <w:spacing w:after="200" w:line="276" w:lineRule="auto"/>
        <w:contextualSpacing/>
        <w:rPr>
          <w:rFonts w:cstheme="minorHAnsi"/>
          <w:color w:val="000000"/>
          <w:lang w:val="ru-RU"/>
        </w:rPr>
      </w:pPr>
    </w:p>
    <w:p w14:paraId="4D052D07">
      <w:pPr>
        <w:tabs>
          <w:tab w:val="left" w:pos="6379"/>
        </w:tabs>
        <w:spacing w:after="200" w:line="276" w:lineRule="auto"/>
        <w:contextualSpacing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Вывод: Писали работу 42 обучающихся 4-8 классов. Из них:</w:t>
      </w:r>
    </w:p>
    <w:p w14:paraId="38B5F455">
      <w:pPr>
        <w:tabs>
          <w:tab w:val="left" w:pos="6379"/>
        </w:tabs>
        <w:spacing w:after="200" w:line="276" w:lineRule="auto"/>
        <w:contextualSpacing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понизили (отм. &lt; отм. по журналу) – 14,29 процентов обучающихся;</w:t>
      </w:r>
    </w:p>
    <w:p w14:paraId="68B0FCDA">
      <w:pPr>
        <w:tabs>
          <w:tab w:val="left" w:pos="6379"/>
        </w:tabs>
        <w:spacing w:after="200" w:line="276" w:lineRule="auto"/>
        <w:contextualSpacing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 xml:space="preserve">подтвердили (отм. = отм. по журналу) – 69,05 процентов обучающихся; </w:t>
      </w:r>
    </w:p>
    <w:p w14:paraId="05EEE42A">
      <w:pPr>
        <w:tabs>
          <w:tab w:val="left" w:pos="6379"/>
        </w:tabs>
        <w:spacing w:after="200" w:line="276" w:lineRule="auto"/>
        <w:contextualSpacing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повысили (отм. &gt; отм. по журналу) – 11,9  процентов обучающихся</w:t>
      </w:r>
    </w:p>
    <w:p w14:paraId="07DB3AA9">
      <w:pPr>
        <w:tabs>
          <w:tab w:val="left" w:pos="6379"/>
        </w:tabs>
        <w:spacing w:after="200" w:line="276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Окружающий мир</w:t>
      </w:r>
    </w:p>
    <w:tbl>
      <w:tblPr>
        <w:tblStyle w:val="4"/>
        <w:tblW w:w="0" w:type="auto"/>
        <w:tblInd w:w="7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6"/>
        <w:gridCol w:w="1910"/>
        <w:gridCol w:w="781"/>
        <w:gridCol w:w="781"/>
        <w:gridCol w:w="480"/>
        <w:gridCol w:w="480"/>
        <w:gridCol w:w="1076"/>
        <w:gridCol w:w="480"/>
        <w:gridCol w:w="480"/>
        <w:gridCol w:w="480"/>
        <w:gridCol w:w="480"/>
        <w:gridCol w:w="1076"/>
      </w:tblGrid>
      <w:tr w14:paraId="5DD0D2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65472D88">
            <w:pPr>
              <w:spacing w:after="200" w:line="276" w:lineRule="auto"/>
              <w:ind w:right="113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Класс</w:t>
            </w:r>
          </w:p>
        </w:tc>
        <w:tc>
          <w:tcPr>
            <w:tcW w:w="19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6117D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95F31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CD810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Качество</w:t>
            </w:r>
            <w:r>
              <w:rPr>
                <w:rFonts w:cstheme="minorHAnsi"/>
              </w:rPr>
              <w:br w:type="textWrapping"/>
            </w:r>
            <w:r>
              <w:rPr>
                <w:rFonts w:cstheme="minorHAnsi"/>
                <w:b/>
                <w:bCs/>
                <w:color w:val="000000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604E2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F707F">
            <w:pPr>
              <w:spacing w:after="200" w:line="276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Качество</w:t>
            </w:r>
            <w:r>
              <w:rPr>
                <w:rFonts w:cstheme="minorHAnsi"/>
              </w:rPr>
              <w:br w:type="textWrapping"/>
            </w:r>
            <w:r>
              <w:rPr>
                <w:rFonts w:cstheme="minorHAnsi"/>
                <w:b/>
                <w:bCs/>
                <w:color w:val="000000"/>
              </w:rPr>
              <w:t>знаний</w:t>
            </w:r>
          </w:p>
          <w:p w14:paraId="28E978FE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%</w:t>
            </w:r>
          </w:p>
        </w:tc>
      </w:tr>
      <w:tr w14:paraId="0AA75E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15A47">
            <w:pPr>
              <w:spacing w:after="200" w:line="276" w:lineRule="auto"/>
              <w:ind w:right="75"/>
              <w:rPr>
                <w:rFonts w:cstheme="minorHAnsi"/>
                <w:color w:val="000000"/>
              </w:rPr>
            </w:pPr>
          </w:p>
        </w:tc>
        <w:tc>
          <w:tcPr>
            <w:tcW w:w="19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FC33F">
            <w:pPr>
              <w:spacing w:after="200" w:line="276" w:lineRule="auto"/>
              <w:ind w:right="75"/>
              <w:rPr>
                <w:rFonts w:cstheme="minorHAnsi"/>
                <w:color w:val="000000"/>
              </w:rPr>
            </w:pP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7E758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C3BC8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904AA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AAFB6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1CD99">
            <w:pPr>
              <w:spacing w:after="200" w:line="276" w:lineRule="auto"/>
              <w:ind w:right="75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49A58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ABDE0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E8CF5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01D43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54438">
            <w:pPr>
              <w:spacing w:after="200" w:line="276" w:lineRule="auto"/>
              <w:ind w:right="75"/>
              <w:rPr>
                <w:rFonts w:cstheme="minorHAnsi"/>
                <w:color w:val="FF0000"/>
              </w:rPr>
            </w:pPr>
          </w:p>
        </w:tc>
      </w:tr>
      <w:tr w14:paraId="76354D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D2D5E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1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65463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Калинченко Е Г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2B5AA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13462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F9FBC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FA1F6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E0B37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71,4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920E9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F1533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4EB17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1CF2B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0102E">
            <w:pPr>
              <w:spacing w:after="200" w:line="276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71,43</w:t>
            </w:r>
          </w:p>
        </w:tc>
      </w:tr>
    </w:tbl>
    <w:p w14:paraId="4CB0163F">
      <w:pPr>
        <w:spacing w:after="200" w:line="276" w:lineRule="auto"/>
        <w:contextualSpacing/>
        <w:rPr>
          <w:rFonts w:cstheme="minorHAnsi"/>
          <w:color w:val="000000"/>
          <w:lang w:val="ru-RU"/>
        </w:rPr>
      </w:pPr>
    </w:p>
    <w:p w14:paraId="52B9AA9B">
      <w:pPr>
        <w:spacing w:after="200" w:line="276" w:lineRule="auto"/>
        <w:contextualSpacing/>
        <w:rPr>
          <w:rFonts w:cstheme="minorHAnsi"/>
          <w:lang w:val="ru-RU"/>
        </w:rPr>
      </w:pPr>
      <w:r>
        <w:rPr>
          <w:rFonts w:cstheme="minorHAnsi"/>
          <w:color w:val="000000"/>
          <w:lang w:val="ru-RU"/>
        </w:rPr>
        <w:t>Вывод: писали работу 7 человек. Из них:</w:t>
      </w:r>
      <w:r>
        <w:rPr>
          <w:rFonts w:cstheme="minorHAnsi"/>
          <w:lang w:val="ru-RU"/>
        </w:rPr>
        <w:t xml:space="preserve"> </w:t>
      </w:r>
    </w:p>
    <w:p w14:paraId="6A5BE82A">
      <w:pPr>
        <w:spacing w:after="200" w:line="276" w:lineRule="auto"/>
        <w:contextualSpacing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понизили (отм. &lt; отм. по журналу) – 14,29 процентов обучающихся;</w:t>
      </w:r>
    </w:p>
    <w:p w14:paraId="050F1D87">
      <w:pPr>
        <w:spacing w:after="200" w:line="276" w:lineRule="auto"/>
        <w:contextualSpacing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 xml:space="preserve">подтвердили (отм. = отм. по журналу) – 71,43 процентов обучающихся; </w:t>
      </w:r>
    </w:p>
    <w:p w14:paraId="5A52A763">
      <w:pPr>
        <w:spacing w:after="200" w:line="276" w:lineRule="auto"/>
        <w:contextualSpacing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повысили (отм. &gt; отм. по журналу) – 14,29  процентов обучающихся</w:t>
      </w:r>
    </w:p>
    <w:p w14:paraId="58560BDA">
      <w:pPr>
        <w:spacing w:line="276" w:lineRule="auto"/>
        <w:rPr>
          <w:rFonts w:cstheme="minorHAnsi"/>
          <w:b/>
          <w:color w:val="000000"/>
          <w:lang w:val="ru-RU"/>
        </w:rPr>
      </w:pPr>
    </w:p>
    <w:p w14:paraId="0BFE13D0">
      <w:pPr>
        <w:spacing w:line="276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Биология</w:t>
      </w:r>
    </w:p>
    <w:tbl>
      <w:tblPr>
        <w:tblStyle w:val="4"/>
        <w:tblW w:w="0" w:type="auto"/>
        <w:tblInd w:w="-67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1911"/>
        <w:gridCol w:w="765"/>
        <w:gridCol w:w="765"/>
        <w:gridCol w:w="480"/>
        <w:gridCol w:w="480"/>
        <w:gridCol w:w="1076"/>
        <w:gridCol w:w="480"/>
        <w:gridCol w:w="480"/>
        <w:gridCol w:w="480"/>
        <w:gridCol w:w="480"/>
        <w:gridCol w:w="1076"/>
      </w:tblGrid>
      <w:tr w14:paraId="1AC47E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71A2E22F">
            <w:pPr>
              <w:spacing w:after="200" w:line="276" w:lineRule="auto"/>
              <w:ind w:right="113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Класс</w:t>
            </w:r>
          </w:p>
        </w:tc>
        <w:tc>
          <w:tcPr>
            <w:tcW w:w="19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53098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2A1CC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96900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Качество</w:t>
            </w:r>
            <w:r>
              <w:rPr>
                <w:rFonts w:cstheme="minorHAnsi"/>
              </w:rPr>
              <w:br w:type="textWrapping"/>
            </w:r>
            <w:r>
              <w:rPr>
                <w:rFonts w:cstheme="minorHAnsi"/>
                <w:b/>
                <w:bCs/>
                <w:color w:val="000000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71735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E761C">
            <w:pPr>
              <w:spacing w:after="200" w:line="276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Качество</w:t>
            </w:r>
            <w:r>
              <w:rPr>
                <w:rFonts w:cstheme="minorHAnsi"/>
              </w:rPr>
              <w:br w:type="textWrapping"/>
            </w:r>
            <w:r>
              <w:rPr>
                <w:rFonts w:cstheme="minorHAnsi"/>
                <w:b/>
                <w:bCs/>
                <w:color w:val="000000"/>
              </w:rPr>
              <w:t>знаний</w:t>
            </w:r>
          </w:p>
          <w:p w14:paraId="65143A97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%</w:t>
            </w:r>
          </w:p>
        </w:tc>
      </w:tr>
      <w:tr w14:paraId="0F1FEB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1EDF6">
            <w:pPr>
              <w:spacing w:after="200" w:line="276" w:lineRule="auto"/>
              <w:ind w:right="75"/>
              <w:rPr>
                <w:rFonts w:cstheme="minorHAnsi"/>
                <w:color w:val="000000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3657B">
            <w:pPr>
              <w:spacing w:after="200" w:line="276" w:lineRule="auto"/>
              <w:ind w:right="75"/>
              <w:rPr>
                <w:rFonts w:cstheme="minorHAnsi"/>
                <w:color w:val="000000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AED24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1F640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D3138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8D0F4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845A4">
            <w:pPr>
              <w:spacing w:after="200" w:line="276" w:lineRule="auto"/>
              <w:ind w:right="75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E18AC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9450A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3C251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07EF6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B8DC6">
            <w:pPr>
              <w:spacing w:after="200" w:line="276" w:lineRule="auto"/>
              <w:ind w:right="75"/>
              <w:rPr>
                <w:rFonts w:cstheme="minorHAnsi"/>
                <w:color w:val="FF0000"/>
              </w:rPr>
            </w:pPr>
          </w:p>
        </w:tc>
      </w:tr>
      <w:tr w14:paraId="0AE5F8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00594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AC52A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Белоусова Н.С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98EBF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292EB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F1519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DED12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EA7AC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61,4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74CCF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47301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BF6B1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32491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E7228">
            <w:pPr>
              <w:spacing w:after="200" w:line="276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66,67</w:t>
            </w:r>
          </w:p>
        </w:tc>
      </w:tr>
    </w:tbl>
    <w:p w14:paraId="304EE4C5">
      <w:pPr>
        <w:spacing w:line="276" w:lineRule="auto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Вывод:</w:t>
      </w:r>
      <w:r>
        <w:rPr>
          <w:rFonts w:cstheme="minorHAnsi"/>
          <w:lang w:val="ru-RU"/>
        </w:rPr>
        <w:t xml:space="preserve"> </w:t>
      </w:r>
      <w:r>
        <w:rPr>
          <w:rFonts w:cstheme="minorHAnsi"/>
          <w:color w:val="000000"/>
          <w:lang w:val="ru-RU"/>
        </w:rPr>
        <w:t xml:space="preserve">писали работу 9 человек. Из них: </w:t>
      </w:r>
    </w:p>
    <w:p w14:paraId="133570BB">
      <w:pPr>
        <w:spacing w:line="276" w:lineRule="auto"/>
        <w:contextualSpacing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понизили (отм. &lt; отм. по журналу) – 44,44 процентов обучающихся;</w:t>
      </w:r>
    </w:p>
    <w:p w14:paraId="4AE18860">
      <w:pPr>
        <w:spacing w:line="276" w:lineRule="auto"/>
        <w:contextualSpacing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 xml:space="preserve">подтвердили (отм. = отм. по журналу) – 33,33 процентов обучающихся; </w:t>
      </w:r>
    </w:p>
    <w:p w14:paraId="19E1A774">
      <w:pPr>
        <w:rPr>
          <w:rFonts w:cstheme="minorHAnsi"/>
          <w:b/>
          <w:bCs/>
          <w:lang w:val="ru-RU"/>
        </w:rPr>
      </w:pPr>
      <w:r>
        <w:rPr>
          <w:rFonts w:cstheme="minorHAnsi"/>
          <w:color w:val="000000"/>
          <w:lang w:val="ru-RU"/>
        </w:rPr>
        <w:t>повысили (отм. &gt; отм. по журналу) – 22,22 процентов обучающихся</w:t>
      </w:r>
    </w:p>
    <w:p w14:paraId="6502B17A">
      <w:pPr>
        <w:spacing w:after="200" w:line="276" w:lineRule="auto"/>
        <w:rPr>
          <w:rFonts w:cstheme="minorHAnsi"/>
          <w:b/>
          <w:color w:val="000000"/>
          <w:lang w:val="ru-RU"/>
        </w:rPr>
      </w:pPr>
      <w:r>
        <w:rPr>
          <w:rFonts w:cstheme="minorHAnsi"/>
          <w:b/>
          <w:color w:val="000000"/>
        </w:rPr>
        <w:t>химия</w:t>
      </w:r>
    </w:p>
    <w:tbl>
      <w:tblPr>
        <w:tblStyle w:val="4"/>
        <w:tblW w:w="0" w:type="auto"/>
        <w:tblInd w:w="-67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1903"/>
        <w:gridCol w:w="784"/>
        <w:gridCol w:w="784"/>
        <w:gridCol w:w="480"/>
        <w:gridCol w:w="480"/>
        <w:gridCol w:w="1076"/>
        <w:gridCol w:w="480"/>
        <w:gridCol w:w="480"/>
        <w:gridCol w:w="480"/>
        <w:gridCol w:w="480"/>
        <w:gridCol w:w="1076"/>
      </w:tblGrid>
      <w:tr w14:paraId="2FF5E4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2AD51CF2">
            <w:pPr>
              <w:spacing w:after="200" w:line="276" w:lineRule="auto"/>
              <w:ind w:right="113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Класс</w:t>
            </w:r>
          </w:p>
        </w:tc>
        <w:tc>
          <w:tcPr>
            <w:tcW w:w="19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E06E6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90BDF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9F14B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Качество</w:t>
            </w:r>
            <w:r>
              <w:rPr>
                <w:rFonts w:cstheme="minorHAnsi"/>
              </w:rPr>
              <w:br w:type="textWrapping"/>
            </w:r>
            <w:r>
              <w:rPr>
                <w:rFonts w:cstheme="minorHAnsi"/>
                <w:b/>
                <w:bCs/>
                <w:color w:val="000000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A8980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AA5E5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Качество</w:t>
            </w:r>
            <w:r>
              <w:rPr>
                <w:rFonts w:cstheme="minorHAnsi"/>
              </w:rPr>
              <w:br w:type="textWrapping"/>
            </w:r>
            <w:r>
              <w:rPr>
                <w:rFonts w:cstheme="minorHAnsi"/>
                <w:b/>
                <w:bCs/>
                <w:color w:val="000000"/>
              </w:rPr>
              <w:t>знаний</w:t>
            </w:r>
          </w:p>
        </w:tc>
      </w:tr>
      <w:tr w14:paraId="144EC3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FF6F1">
            <w:pPr>
              <w:spacing w:after="200" w:line="276" w:lineRule="auto"/>
              <w:ind w:right="75"/>
              <w:rPr>
                <w:rFonts w:cstheme="minorHAnsi"/>
                <w:color w:val="000000"/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DCE36">
            <w:pPr>
              <w:spacing w:after="200" w:line="276" w:lineRule="auto"/>
              <w:ind w:right="75"/>
              <w:rPr>
                <w:rFonts w:cstheme="minorHAnsi"/>
                <w:color w:val="000000"/>
              </w:rPr>
            </w:pP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C4B31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886BD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C3E16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62418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5C2DC">
            <w:pPr>
              <w:spacing w:after="200" w:line="276" w:lineRule="auto"/>
              <w:ind w:right="75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6F241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3C2E1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7544A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C79AA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305D2">
            <w:pPr>
              <w:spacing w:after="200" w:line="276" w:lineRule="auto"/>
              <w:ind w:right="75"/>
              <w:rPr>
                <w:rFonts w:cstheme="minorHAnsi"/>
                <w:color w:val="FF0000"/>
              </w:rPr>
            </w:pPr>
          </w:p>
        </w:tc>
      </w:tr>
      <w:tr w14:paraId="75FACF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8F23F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C88FB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Белоусова Н.С.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E8BE5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6672A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EC28A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3FD37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9789A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44,44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7DF23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C6B9F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33ABE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2C915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33D00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55,55</w:t>
            </w:r>
          </w:p>
        </w:tc>
      </w:tr>
    </w:tbl>
    <w:p w14:paraId="7B755871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</w:p>
    <w:p w14:paraId="5D3B0C12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Вывод:</w:t>
      </w:r>
      <w:r>
        <w:rPr>
          <w:rFonts w:cstheme="minorHAnsi"/>
          <w:lang w:val="ru-RU"/>
        </w:rPr>
        <w:t xml:space="preserve"> </w:t>
      </w:r>
      <w:r>
        <w:rPr>
          <w:rFonts w:cstheme="minorHAnsi"/>
          <w:color w:val="000000"/>
          <w:lang w:val="ru-RU"/>
        </w:rPr>
        <w:t xml:space="preserve">писали работу 9 человек. Из них: </w:t>
      </w:r>
    </w:p>
    <w:p w14:paraId="0E0AC201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понизили (отм. &lt; отм. по журналу) – 22,22 процентов обучающихся;</w:t>
      </w:r>
    </w:p>
    <w:p w14:paraId="5D96989F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 xml:space="preserve">подтвердили (отм. = отм. по журналу) – 66,67 процентов обучающихся; </w:t>
      </w:r>
    </w:p>
    <w:p w14:paraId="371C8C30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повысили (отм. &gt; отм. по журналу) – 11,11 процентов обучающихся</w:t>
      </w:r>
    </w:p>
    <w:p w14:paraId="75F6EC29">
      <w:pPr>
        <w:spacing w:line="276" w:lineRule="auto"/>
        <w:rPr>
          <w:rFonts w:cstheme="minorHAnsi"/>
          <w:b/>
          <w:color w:val="000000"/>
          <w:lang w:val="ru-RU"/>
        </w:rPr>
      </w:pPr>
      <w:r>
        <w:rPr>
          <w:rFonts w:cstheme="minorHAnsi"/>
          <w:b/>
          <w:color w:val="000000"/>
        </w:rPr>
        <w:t>География</w:t>
      </w:r>
    </w:p>
    <w:tbl>
      <w:tblPr>
        <w:tblStyle w:val="4"/>
        <w:tblW w:w="0" w:type="auto"/>
        <w:tblInd w:w="7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1897"/>
        <w:gridCol w:w="787"/>
        <w:gridCol w:w="787"/>
        <w:gridCol w:w="480"/>
        <w:gridCol w:w="480"/>
        <w:gridCol w:w="1076"/>
        <w:gridCol w:w="480"/>
        <w:gridCol w:w="480"/>
        <w:gridCol w:w="480"/>
        <w:gridCol w:w="480"/>
        <w:gridCol w:w="1076"/>
      </w:tblGrid>
      <w:tr w14:paraId="0D7630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393A29B6">
            <w:pPr>
              <w:spacing w:after="200" w:line="276" w:lineRule="auto"/>
              <w:ind w:right="113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Класс</w:t>
            </w:r>
          </w:p>
        </w:tc>
        <w:tc>
          <w:tcPr>
            <w:tcW w:w="189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EA166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98025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A9A83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Качество</w:t>
            </w:r>
            <w:r>
              <w:rPr>
                <w:rFonts w:cstheme="minorHAnsi"/>
              </w:rPr>
              <w:br w:type="textWrapping"/>
            </w:r>
            <w:r>
              <w:rPr>
                <w:rFonts w:cstheme="minorHAnsi"/>
                <w:b/>
                <w:bCs/>
                <w:color w:val="000000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7D131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5A4E9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Качество</w:t>
            </w:r>
            <w:r>
              <w:rPr>
                <w:rFonts w:cstheme="minorHAnsi"/>
              </w:rPr>
              <w:br w:type="textWrapping"/>
            </w:r>
            <w:r>
              <w:rPr>
                <w:rFonts w:cstheme="minorHAnsi"/>
                <w:b/>
                <w:bCs/>
                <w:color w:val="000000"/>
              </w:rPr>
              <w:t>знаний</w:t>
            </w:r>
          </w:p>
        </w:tc>
      </w:tr>
      <w:tr w14:paraId="477123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3398A">
            <w:pPr>
              <w:spacing w:after="200" w:line="276" w:lineRule="auto"/>
              <w:ind w:right="75"/>
              <w:rPr>
                <w:rFonts w:cstheme="minorHAnsi"/>
                <w:color w:val="000000"/>
              </w:rPr>
            </w:pPr>
          </w:p>
        </w:tc>
        <w:tc>
          <w:tcPr>
            <w:tcW w:w="18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6870B">
            <w:pPr>
              <w:spacing w:after="200" w:line="276" w:lineRule="auto"/>
              <w:ind w:right="75"/>
              <w:rPr>
                <w:rFonts w:cstheme="minorHAnsi"/>
                <w:color w:val="000000"/>
              </w:rPr>
            </w:pP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A0991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4CA4B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D8FBA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0505F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4F0BB">
            <w:pPr>
              <w:spacing w:after="200" w:line="276" w:lineRule="auto"/>
              <w:ind w:right="75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002B8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041E3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B3B62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1F876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8948B">
            <w:pPr>
              <w:spacing w:after="200" w:line="276" w:lineRule="auto"/>
              <w:ind w:right="75"/>
              <w:rPr>
                <w:rFonts w:cstheme="minorHAnsi"/>
                <w:color w:val="FF0000"/>
              </w:rPr>
            </w:pPr>
          </w:p>
        </w:tc>
      </w:tr>
      <w:tr w14:paraId="5B35E5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16502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89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DA7A9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Степкина Е.А.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19472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BF289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ABFF6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9C62A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F24CE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25,0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A1924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F101B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37975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EF37F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F2637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16,7%</w:t>
            </w:r>
          </w:p>
        </w:tc>
      </w:tr>
      <w:tr w14:paraId="4A65BD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D404E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189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5364A">
            <w:pPr>
              <w:spacing w:after="200"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675D6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906BD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D7282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107EF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A3E3C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33,33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F5281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E705B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6EFDE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C9495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4AA9D">
            <w:pPr>
              <w:spacing w:after="20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33,33</w:t>
            </w:r>
          </w:p>
        </w:tc>
      </w:tr>
    </w:tbl>
    <w:p w14:paraId="4A83586B">
      <w:pPr>
        <w:tabs>
          <w:tab w:val="left" w:pos="142"/>
        </w:tabs>
        <w:spacing w:after="200" w:line="276" w:lineRule="auto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Вывод:</w:t>
      </w:r>
      <w:r>
        <w:rPr>
          <w:rFonts w:cstheme="minorHAnsi"/>
          <w:lang w:val="ru-RU"/>
        </w:rPr>
        <w:t xml:space="preserve"> </w:t>
      </w:r>
      <w:r>
        <w:rPr>
          <w:rFonts w:cstheme="minorHAnsi"/>
          <w:color w:val="000000"/>
          <w:lang w:val="ru-RU"/>
        </w:rPr>
        <w:t xml:space="preserve">писали работу 15 человек. Из них: подтвердили (отм. = отм. по журналу) – 100 процентов обучающихся; </w:t>
      </w:r>
    </w:p>
    <w:p w14:paraId="454946EE">
      <w:pPr>
        <w:spacing w:after="200" w:line="276" w:lineRule="auto"/>
        <w:rPr>
          <w:rFonts w:cstheme="minorHAnsi"/>
          <w:b/>
          <w:color w:val="000000"/>
          <w:lang w:val="ru-RU"/>
        </w:rPr>
      </w:pPr>
      <w:r>
        <w:rPr>
          <w:rFonts w:cstheme="minorHAnsi"/>
          <w:b/>
          <w:color w:val="000000"/>
        </w:rPr>
        <w:t>фи</w:t>
      </w:r>
      <w:r>
        <w:rPr>
          <w:rFonts w:cstheme="minorHAnsi"/>
          <w:b/>
          <w:color w:val="000000"/>
          <w:lang w:val="ru-RU"/>
        </w:rPr>
        <w:t>зика</w:t>
      </w:r>
    </w:p>
    <w:tbl>
      <w:tblPr>
        <w:tblStyle w:val="4"/>
        <w:tblW w:w="0" w:type="auto"/>
        <w:tblInd w:w="7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1897"/>
        <w:gridCol w:w="787"/>
        <w:gridCol w:w="787"/>
        <w:gridCol w:w="480"/>
        <w:gridCol w:w="480"/>
        <w:gridCol w:w="1076"/>
        <w:gridCol w:w="480"/>
        <w:gridCol w:w="480"/>
        <w:gridCol w:w="480"/>
        <w:gridCol w:w="480"/>
        <w:gridCol w:w="1076"/>
      </w:tblGrid>
      <w:tr w14:paraId="65FF24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64112A3C">
            <w:pPr>
              <w:spacing w:after="200" w:line="276" w:lineRule="auto"/>
              <w:ind w:right="113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Класс</w:t>
            </w:r>
          </w:p>
        </w:tc>
        <w:tc>
          <w:tcPr>
            <w:tcW w:w="189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D0070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9B244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6B77B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Качество</w:t>
            </w:r>
            <w:r>
              <w:rPr>
                <w:rFonts w:cstheme="minorHAnsi"/>
              </w:rPr>
              <w:br w:type="textWrapping"/>
            </w:r>
            <w:r>
              <w:rPr>
                <w:rFonts w:cstheme="minorHAnsi"/>
                <w:b/>
                <w:bCs/>
                <w:color w:val="000000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20E61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79C03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Качество</w:t>
            </w:r>
            <w:r>
              <w:rPr>
                <w:rFonts w:cstheme="minorHAnsi"/>
              </w:rPr>
              <w:br w:type="textWrapping"/>
            </w:r>
            <w:r>
              <w:rPr>
                <w:rFonts w:cstheme="minorHAnsi"/>
                <w:b/>
                <w:bCs/>
                <w:color w:val="000000"/>
              </w:rPr>
              <w:t>знаний</w:t>
            </w:r>
          </w:p>
        </w:tc>
      </w:tr>
      <w:tr w14:paraId="09EA91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1AAAC">
            <w:pPr>
              <w:spacing w:after="200" w:line="276" w:lineRule="auto"/>
              <w:ind w:right="75"/>
              <w:rPr>
                <w:rFonts w:cstheme="minorHAnsi"/>
                <w:color w:val="000000"/>
              </w:rPr>
            </w:pPr>
          </w:p>
        </w:tc>
        <w:tc>
          <w:tcPr>
            <w:tcW w:w="18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A8B52">
            <w:pPr>
              <w:spacing w:after="200" w:line="276" w:lineRule="auto"/>
              <w:ind w:right="75"/>
              <w:rPr>
                <w:rFonts w:cstheme="minorHAnsi"/>
                <w:color w:val="000000"/>
              </w:rPr>
            </w:pP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D6B4B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4FB32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61ED4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78755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7DA81">
            <w:pPr>
              <w:spacing w:after="200" w:line="276" w:lineRule="auto"/>
              <w:ind w:right="75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D350C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E0B91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B5B65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19E5D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FB84E">
            <w:pPr>
              <w:spacing w:after="200" w:line="276" w:lineRule="auto"/>
              <w:ind w:right="75"/>
              <w:rPr>
                <w:rFonts w:cstheme="minorHAnsi"/>
                <w:color w:val="FF0000"/>
              </w:rPr>
            </w:pPr>
          </w:p>
        </w:tc>
      </w:tr>
      <w:tr w14:paraId="207AC8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C4CBC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B81BD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Степкина Е.А.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7C023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FA76B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FA62F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F7A9B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B5D28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33,33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12DFC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6A1D1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88ABA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292A2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1FE6C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33,33</w:t>
            </w:r>
          </w:p>
        </w:tc>
      </w:tr>
    </w:tbl>
    <w:p w14:paraId="6CD50A94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</w:p>
    <w:p w14:paraId="3F2762E2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Вывод:</w:t>
      </w:r>
      <w:r>
        <w:rPr>
          <w:rFonts w:cstheme="minorHAnsi"/>
          <w:lang w:val="ru-RU"/>
        </w:rPr>
        <w:t xml:space="preserve"> </w:t>
      </w:r>
      <w:r>
        <w:rPr>
          <w:rFonts w:cstheme="minorHAnsi"/>
          <w:color w:val="000000"/>
          <w:lang w:val="ru-RU"/>
        </w:rPr>
        <w:t xml:space="preserve">писали работу 9 человек. Из них: </w:t>
      </w:r>
    </w:p>
    <w:p w14:paraId="5DC3A391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понизили (отм. &lt; отм. по журналу) – 11,11 процентов обучающихся;</w:t>
      </w:r>
    </w:p>
    <w:p w14:paraId="70B14E99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 xml:space="preserve">подтвердили (отм. = отм. по журналу) – 66,67 процентов обучающихся; </w:t>
      </w:r>
    </w:p>
    <w:p w14:paraId="422AA27A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повысили (отм. &gt; отм. по журналу) – 33,33 процентов обучающихся</w:t>
      </w:r>
    </w:p>
    <w:p w14:paraId="71687451">
      <w:pPr>
        <w:spacing w:line="276" w:lineRule="auto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</w:rPr>
        <w:t>история</w:t>
      </w:r>
    </w:p>
    <w:tbl>
      <w:tblPr>
        <w:tblStyle w:val="4"/>
        <w:tblW w:w="0" w:type="auto"/>
        <w:tblInd w:w="-67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1897"/>
        <w:gridCol w:w="787"/>
        <w:gridCol w:w="787"/>
        <w:gridCol w:w="480"/>
        <w:gridCol w:w="480"/>
        <w:gridCol w:w="1076"/>
        <w:gridCol w:w="480"/>
        <w:gridCol w:w="480"/>
        <w:gridCol w:w="480"/>
        <w:gridCol w:w="480"/>
        <w:gridCol w:w="1076"/>
      </w:tblGrid>
      <w:tr w14:paraId="02AEBC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61271C37">
            <w:pPr>
              <w:spacing w:after="200" w:line="276" w:lineRule="auto"/>
              <w:ind w:right="113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Класс</w:t>
            </w:r>
          </w:p>
        </w:tc>
        <w:tc>
          <w:tcPr>
            <w:tcW w:w="189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119D8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F1AF5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C8CAB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Качество</w:t>
            </w:r>
            <w:r>
              <w:rPr>
                <w:rFonts w:cstheme="minorHAnsi"/>
              </w:rPr>
              <w:br w:type="textWrapping"/>
            </w:r>
            <w:r>
              <w:rPr>
                <w:rFonts w:cstheme="minorHAnsi"/>
                <w:b/>
                <w:bCs/>
                <w:color w:val="000000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04B16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84170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Качество</w:t>
            </w:r>
            <w:r>
              <w:rPr>
                <w:rFonts w:cstheme="minorHAnsi"/>
              </w:rPr>
              <w:br w:type="textWrapping"/>
            </w:r>
            <w:r>
              <w:rPr>
                <w:rFonts w:cstheme="minorHAnsi"/>
                <w:b/>
                <w:bCs/>
                <w:color w:val="000000"/>
              </w:rPr>
              <w:t>знаний</w:t>
            </w:r>
          </w:p>
        </w:tc>
      </w:tr>
      <w:tr w14:paraId="5D9F90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C4DB9">
            <w:pPr>
              <w:spacing w:after="200" w:line="276" w:lineRule="auto"/>
              <w:ind w:right="75"/>
              <w:rPr>
                <w:rFonts w:cstheme="minorHAnsi"/>
                <w:color w:val="000000"/>
              </w:rPr>
            </w:pPr>
          </w:p>
        </w:tc>
        <w:tc>
          <w:tcPr>
            <w:tcW w:w="18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84970">
            <w:pPr>
              <w:spacing w:after="200" w:line="276" w:lineRule="auto"/>
              <w:ind w:right="75"/>
              <w:rPr>
                <w:rFonts w:cstheme="minorHAnsi"/>
                <w:color w:val="000000"/>
              </w:rPr>
            </w:pP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9AD92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03D23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7DB53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47EDC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E71F7">
            <w:pPr>
              <w:spacing w:after="200" w:line="276" w:lineRule="auto"/>
              <w:ind w:right="75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F6B62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EB781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EC3E6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4855F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7524E">
            <w:pPr>
              <w:spacing w:after="200" w:line="276" w:lineRule="auto"/>
              <w:ind w:right="75"/>
              <w:rPr>
                <w:rFonts w:cstheme="minorHAnsi"/>
              </w:rPr>
            </w:pPr>
          </w:p>
        </w:tc>
      </w:tr>
      <w:tr w14:paraId="39D3FC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27BF1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89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37B79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Пачкай Т.В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F8B03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02AAC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ED53E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A3966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7F269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66,67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FF2E6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E5789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7AD43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44413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6A703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77,78</w:t>
            </w:r>
          </w:p>
        </w:tc>
      </w:tr>
      <w:tr w14:paraId="73BD3F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360E6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89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DE8BD">
            <w:pPr>
              <w:spacing w:after="200"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2850E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42C13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CE47B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D0588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D1D89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817D9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2966F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82707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C36CD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45C91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71,43</w:t>
            </w:r>
          </w:p>
        </w:tc>
      </w:tr>
    </w:tbl>
    <w:p w14:paraId="09FA7EA7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</w:p>
    <w:p w14:paraId="25A8AD88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Вывод:</w:t>
      </w:r>
      <w:r>
        <w:rPr>
          <w:rFonts w:cstheme="minorHAnsi"/>
          <w:lang w:val="ru-RU"/>
        </w:rPr>
        <w:t xml:space="preserve"> </w:t>
      </w:r>
      <w:r>
        <w:rPr>
          <w:rFonts w:cstheme="minorHAnsi"/>
          <w:color w:val="000000"/>
          <w:lang w:val="ru-RU"/>
        </w:rPr>
        <w:t xml:space="preserve">Вывод: писали работу 16 человек. Из них: </w:t>
      </w:r>
    </w:p>
    <w:p w14:paraId="38BFFE84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понизили (отм. &lt; отм. по журналу) – 12,5 процентов обучающихся;</w:t>
      </w:r>
    </w:p>
    <w:p w14:paraId="3A50EEB3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 xml:space="preserve">подтвердили (отм. = отм. по журналу) – 52,50 процентов обучающихся; </w:t>
      </w:r>
    </w:p>
    <w:p w14:paraId="4CFFAA1A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повысили (отм. &gt; отм. по журналу) – 25,00 процентов обучающихся</w:t>
      </w:r>
    </w:p>
    <w:p w14:paraId="616961AC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 xml:space="preserve">Анализируя результаты проверки видно, что большая часть детей справились с работой, </w:t>
      </w:r>
    </w:p>
    <w:p w14:paraId="21861619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 xml:space="preserve">основные темы программы были усвоены, </w:t>
      </w:r>
    </w:p>
    <w:p w14:paraId="2498B90E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что говорит о достаточном уровне владения коммуникативными УУД.</w:t>
      </w:r>
    </w:p>
    <w:p w14:paraId="2F810C21">
      <w:pPr>
        <w:spacing w:line="276" w:lineRule="auto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Рекомендации:</w:t>
      </w:r>
      <w:r>
        <w:rPr>
          <w:rFonts w:cstheme="minorHAnsi"/>
          <w:color w:val="000000"/>
          <w:lang w:val="ru-RU"/>
        </w:rPr>
        <w:tab/>
      </w:r>
    </w:p>
    <w:p w14:paraId="5E25E63B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1. Провести содержательный анализ результатов ВПР по всем классам и составить подробный отчет по классам в срокдо 10.06.2024.</w:t>
      </w:r>
    </w:p>
    <w:p w14:paraId="59D5F6C0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2. Выявить неосвоенные учениками контролируемы еэлементы содержания(КЭС) для отдельных классов и отдельных обучающихся по предметам.</w:t>
      </w:r>
    </w:p>
    <w:p w14:paraId="3326550B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3. Разработать методические рекомендации для следующего учебного года, чтобы устранить выявленные пробелы в знаниях учащихся в срок до 14.06.2024.</w:t>
      </w:r>
    </w:p>
    <w:p w14:paraId="0C1BC7E4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4. Использовать результаты ВПР для коррекции  знаний учащихся по предметам, а также для совершенствования методики преподавания предметов.</w:t>
      </w:r>
    </w:p>
    <w:p w14:paraId="24AA370F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5. Скорректировать рабочие программы по предмету на 2024/25учебный год с учетом анализа результатов ВПР и выявленных проблемных тем; внести в рабочие программы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14:paraId="2481FF0D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6. Внедрять эффективные педагогические практики в процесс обучения.</w:t>
      </w:r>
    </w:p>
    <w:p w14:paraId="77302DA3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7. При подготовке учащихся к написанию ВПР-2025 использовать 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14:paraId="3A6B61EC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8. Использовать на уроках задания, которые направлены на развитие вариативности мышления учащихся и способности применять знания в новой ситуации, создавать и преобразовывать модели и схемы для экспериментальных задач, включать в процесс обучения практические задания, которые диагностируют степень сформированности УУД.</w:t>
      </w:r>
    </w:p>
    <w:p w14:paraId="63E4CF6F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9.Учесть результаты ВПР-2024 для внесения изменений в план функционирования ВСОКО на2024/25 учебный год. В рамках реализации процедур ВСОКО провести системный анализ по следующим направлениям: соотнесение результатов текущего контроля успеваемости с результатами промежуточной аттестации, соотнесение 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14:paraId="6FBBDCC0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 xml:space="preserve">10.Провести анализ системы оценки образовательных достижений обучающихся. Разработать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</w:t>
      </w:r>
    </w:p>
    <w:p w14:paraId="78E947C4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Общие выводы:</w:t>
      </w:r>
    </w:p>
    <w:p w14:paraId="668CDA85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1. Качество образования по школе - _36_%, что на 11% выше, чем в прошлом учебном году.</w:t>
      </w:r>
    </w:p>
    <w:p w14:paraId="4B474FE8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2. ВПР-2024 проведены по заявленному расписанию. Анализ результатов ВПР, проведенных весной 2024 года, показал, что 71% обучающихся подтвердили свои отметки за 3-ю четверть.</w:t>
      </w:r>
    </w:p>
    <w:p w14:paraId="6BD174BD">
      <w:pPr>
        <w:rPr>
          <w:rFonts w:cstheme="minorHAnsi"/>
          <w:b/>
          <w:i/>
          <w:lang w:val="ru-RU"/>
        </w:rPr>
      </w:pPr>
      <w:r>
        <w:rPr>
          <w:rFonts w:cstheme="minorHAnsi"/>
          <w:b/>
          <w:bCs/>
          <w:color w:val="000000"/>
          <w:lang w:val="ru-RU"/>
        </w:rPr>
        <w:t>Оценка организации учебного процесса</w:t>
      </w:r>
    </w:p>
    <w:p w14:paraId="47604907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color w:val="000000"/>
          <w:lang w:val="ru-RU"/>
        </w:rPr>
        <w:t>Организация учебного процесса в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Школе регламентируется ООП Школы, в том числе режимом занятий, учебным планом, календарным учебным графиком, а также расписанием занятий, локальными нормативными актами Школы.</w:t>
      </w:r>
      <w:r>
        <w:rPr>
          <w:rFonts w:cstheme="minorHAnsi"/>
          <w:lang w:val="ru-RU"/>
        </w:rPr>
        <w:t xml:space="preserve"> </w:t>
      </w:r>
    </w:p>
    <w:p w14:paraId="4A76CF75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Учебные планы НОО, ООО, СОО Пуховского филиала муниципального бюджетного общеобразовательного учреждения «Средняя общеобразовательная школа с. Чернышевка Анучинского муниципального округа Приморского края» (далее - учебный план) для 1-4 классов, реализующий основную образовательную программу НОО, 5-9 классов, реализующий основную образовательную программу ООО, 10-11 классов, реализующих основную образовательную программу СОО соответствующие ФГОС НОО, ООО, СОО,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2E4617A3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Учебный план является частью образовательной программы Муниципального бюджетного общеобразовательного учреждения «Средняя общеобразовательная школа с. Чернышевка Анучинского муниципального округа Приморского края», разработанной в соответствии с ФГОС НОО, ООО, СОО, с учетом Федеральной образовательной программой НОО, ООО, СОО,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732C84F4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>Школа реализует начальное общее, основное общее и среднее общее образование, определяя следующие целевые установки:</w:t>
      </w:r>
    </w:p>
    <w:p w14:paraId="1F11CC99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>начальное общее образование:</w:t>
      </w:r>
    </w:p>
    <w:p w14:paraId="2EBA51E6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</w:rPr>
        <w:sym w:font="Symbol" w:char="F076"/>
      </w:r>
      <w:r>
        <w:rPr>
          <w:rFonts w:cstheme="minorHAnsi"/>
          <w:lang w:val="ru-RU"/>
        </w:rPr>
        <w:t xml:space="preserve"> формирование системы учебных и познавательных мотивов – умения принимать и реализовывать учебные цели, умение планировать, контролировать и оценивать учебные действия и их результат; </w:t>
      </w:r>
    </w:p>
    <w:p w14:paraId="1DEAE127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</w:rPr>
        <w:sym w:font="Symbol" w:char="F076"/>
      </w:r>
      <w:r>
        <w:rPr>
          <w:rFonts w:cstheme="minorHAnsi"/>
          <w:lang w:val="ru-RU"/>
        </w:rPr>
        <w:t xml:space="preserve"> формирование основ нравственного поведения, здорового образа жизни и личностного развития; основное общее образование: </w:t>
      </w:r>
    </w:p>
    <w:p w14:paraId="795C22EB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</w:rPr>
        <w:sym w:font="Symbol" w:char="F076"/>
      </w:r>
      <w:r>
        <w:rPr>
          <w:rFonts w:cstheme="minorHAnsi"/>
          <w:lang w:val="ru-RU"/>
        </w:rPr>
        <w:t xml:space="preserve"> обеспечение личностного самоопределения обучающихся – гражданской позиции, мировоззрения, профессионального выбора; </w:t>
      </w:r>
    </w:p>
    <w:p w14:paraId="4FFA5F55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</w:rPr>
        <w:sym w:font="Symbol" w:char="F076"/>
      </w:r>
      <w:r>
        <w:rPr>
          <w:rFonts w:cstheme="minorHAnsi"/>
          <w:lang w:val="ru-RU"/>
        </w:rPr>
        <w:t xml:space="preserve"> развитие способностей самостоятельного решения проблем в разных видах деятельности; среднее (полное) общее образование: </w:t>
      </w:r>
      <w:r>
        <w:rPr>
          <w:rFonts w:cstheme="minorHAnsi"/>
        </w:rPr>
        <w:sym w:font="Symbol" w:char="F076"/>
      </w:r>
      <w:r>
        <w:rPr>
          <w:rFonts w:cstheme="minorHAnsi"/>
          <w:lang w:val="ru-RU"/>
        </w:rPr>
        <w:t xml:space="preserve"> создание условий для социального и образовательного самоопределения старшеклассника; для получения качественного современного образования, позволяющего выпускнику занимать осмысленную, активную и деятельную жизненную позицию, поступить и успешно обучаться в выбранном вузе</w:t>
      </w:r>
    </w:p>
    <w:p w14:paraId="66CBD532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В результате освоения образовательных программ выпускник школы должен обладать следующими качествами:</w:t>
      </w:r>
    </w:p>
    <w:p w14:paraId="5C3EF24B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- открытость новому знанию, социальному опыту, инновационным процессам</w:t>
      </w:r>
    </w:p>
    <w:p w14:paraId="4BD4E9A4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- активность гражданской позиции и ориентация на демократические ценности;</w:t>
      </w:r>
    </w:p>
    <w:p w14:paraId="1E5EE9CC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- сформированностьобщеучебных умений, информационных и коммуникативных компетенций;</w:t>
      </w:r>
    </w:p>
    <w:p w14:paraId="5A4BD411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- овладение метапредметными умениями для самореализации в условиях непрерывного образования;</w:t>
      </w:r>
    </w:p>
    <w:p w14:paraId="48B30C8D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- готовность к самоопределению и самовыражению; </w:t>
      </w:r>
    </w:p>
    <w:p w14:paraId="54D2EFE6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- ответственность за свои поступки и принятые решения. </w:t>
      </w:r>
    </w:p>
    <w:p w14:paraId="1D772E04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Основные принципы формирования образовательной программы : </w:t>
      </w:r>
    </w:p>
    <w:p w14:paraId="0EBAA385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</w:rPr>
        <w:sym w:font="Symbol" w:char="F0D8"/>
      </w:r>
      <w:r>
        <w:rPr>
          <w:rFonts w:cstheme="minorHAnsi"/>
          <w:lang w:val="ru-RU"/>
        </w:rPr>
        <w:t xml:space="preserve"> преемственность ступеней обучения, </w:t>
      </w:r>
    </w:p>
    <w:p w14:paraId="4841482D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</w:rPr>
        <w:sym w:font="Symbol" w:char="F0D8"/>
      </w:r>
      <w:r>
        <w:rPr>
          <w:rFonts w:cstheme="minorHAnsi"/>
          <w:lang w:val="ru-RU"/>
        </w:rPr>
        <w:t xml:space="preserve"> вариативность учебных курсов, </w:t>
      </w:r>
    </w:p>
    <w:p w14:paraId="1662A95A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</w:rPr>
        <w:sym w:font="Symbol" w:char="F0D8"/>
      </w:r>
      <w:r>
        <w:rPr>
          <w:rFonts w:cstheme="minorHAnsi"/>
          <w:lang w:val="ru-RU"/>
        </w:rPr>
        <w:t xml:space="preserve"> системность контроля уровня освоения учебных программ, </w:t>
      </w:r>
    </w:p>
    <w:p w14:paraId="55F72E7D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</w:rPr>
        <w:sym w:font="Symbol" w:char="F0D8"/>
      </w:r>
      <w:r>
        <w:rPr>
          <w:rFonts w:cstheme="minorHAnsi"/>
          <w:lang w:val="ru-RU"/>
        </w:rPr>
        <w:t xml:space="preserve"> интеграция общего и дополнительного образования, </w:t>
      </w:r>
    </w:p>
    <w:p w14:paraId="22084F54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</w:rPr>
        <w:sym w:font="Symbol" w:char="F0D8"/>
      </w:r>
      <w:r>
        <w:rPr>
          <w:rFonts w:cstheme="minorHAnsi"/>
          <w:lang w:val="ru-RU"/>
        </w:rPr>
        <w:t xml:space="preserve"> индивидуализация на основе дифференциации, </w:t>
      </w:r>
    </w:p>
    <w:p w14:paraId="09C12F5D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</w:rPr>
        <w:sym w:font="Symbol" w:char="F0D8"/>
      </w:r>
      <w:r>
        <w:rPr>
          <w:rFonts w:cstheme="minorHAnsi"/>
          <w:lang w:val="ru-RU"/>
        </w:rPr>
        <w:t xml:space="preserve"> социально-педагогическая поддержка детей с ограниченными возможностями, </w:t>
      </w:r>
    </w:p>
    <w:p w14:paraId="57649F3A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</w:rPr>
        <w:sym w:font="Symbol" w:char="F0D8"/>
      </w:r>
      <w:r>
        <w:rPr>
          <w:rFonts w:cstheme="minorHAnsi"/>
          <w:lang w:val="ru-RU"/>
        </w:rPr>
        <w:t xml:space="preserve"> психолого-педагогическое сопровождение образовательного поцесса, здоровьесберегающие технологии. </w:t>
      </w:r>
    </w:p>
    <w:p w14:paraId="6C5279E5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>Основаниями для формирования документа на предстоящий учебный год стали:</w:t>
      </w:r>
    </w:p>
    <w:p w14:paraId="59CE1CA6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- анализ образовательной ситуации и результаты реализации образовательной программы за последние три года; </w:t>
      </w:r>
    </w:p>
    <w:p w14:paraId="222EAC53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- опыт инновационной образовательной практики педагогического коллектива; </w:t>
      </w:r>
    </w:p>
    <w:p w14:paraId="20DD1732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- изучение социального заказа на образовательные услуги; </w:t>
      </w:r>
    </w:p>
    <w:p w14:paraId="7988FD46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- приоритетные направления развития региональной системы образования; </w:t>
      </w:r>
    </w:p>
    <w:p w14:paraId="27BDCB24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- целевые показатели развития школы, представленные в Программе развития, в Проекте перспективного развития школы на основе национальной образовательной инициативы «Наша новая школа» на 2022-2023гг. </w:t>
      </w:r>
    </w:p>
    <w:p w14:paraId="1E19F60B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Направления деятельности Пуховского филиала МБОУ школы с.Чернышевка: </w:t>
      </w:r>
    </w:p>
    <w:p w14:paraId="638939B4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- реализация общеобразовательных программ начального, основного общего и среднего общего образования; </w:t>
      </w:r>
    </w:p>
    <w:p w14:paraId="1FA57D08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- предоставление возможности получения учащимися широкого спектра дополнительного образования и дополнительных образовательных услуг; </w:t>
      </w:r>
    </w:p>
    <w:p w14:paraId="0B4AAB56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- повышение качества образования за счет внедрения эффективных педагогических технологий, расширения спектра образовательных услуг; </w:t>
      </w:r>
    </w:p>
    <w:p w14:paraId="099E97D7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- как результата традиционно высокого качества образования; </w:t>
      </w:r>
    </w:p>
    <w:p w14:paraId="7C59EF16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- информатизация учебного процесса; </w:t>
      </w:r>
      <w:r>
        <w:rPr>
          <w:rFonts w:cstheme="minorHAnsi"/>
        </w:rPr>
        <w:sym w:font="Symbol" w:char="F076"/>
      </w:r>
      <w:r>
        <w:rPr>
          <w:rFonts w:cstheme="minorHAnsi"/>
          <w:lang w:val="ru-RU"/>
        </w:rPr>
        <w:t xml:space="preserve"> укрепление материально-технической базы. </w:t>
      </w:r>
      <w:r>
        <w:rPr>
          <w:rFonts w:cstheme="minorHAnsi"/>
          <w:b/>
          <w:lang w:val="ru-RU"/>
        </w:rPr>
        <w:t>Образовательная среда как условие эффективности образовательного процесса</w:t>
      </w:r>
      <w:r>
        <w:rPr>
          <w:rFonts w:cstheme="minorHAnsi"/>
          <w:lang w:val="ru-RU"/>
        </w:rPr>
        <w:t xml:space="preserve">. Приоритетным в ОУ является обучение, ориентированное на личность ребенка, раскрывающее его индивидуальные способности, превращающее ученика в активного и заинтересованного участника образовательного процесса. Сделать обучение максимально эффективным и развивающим возможно только при определенных условиях. </w:t>
      </w:r>
    </w:p>
    <w:p w14:paraId="61BE9C11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>Образовательная среда имеет следующие составляющие:</w:t>
      </w:r>
    </w:p>
    <w:p w14:paraId="3CDE84FB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>- гуманитарная развивающая среда</w:t>
      </w:r>
    </w:p>
    <w:p w14:paraId="66C08891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- интеллектуальная образовательная и развивающая среда; </w:t>
      </w:r>
    </w:p>
    <w:p w14:paraId="5DB8AB4B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- информационная обучающая среда. </w:t>
      </w:r>
    </w:p>
    <w:p w14:paraId="188FE954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>Несмотря на то, что каждая среда несет свою определенную нагрузку, все составляющие взаимосвязаны, что не исключает интеграции.</w:t>
      </w:r>
    </w:p>
    <w:p w14:paraId="0EA1826E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>Основой образовательной среды является социальный компонент:</w:t>
      </w:r>
    </w:p>
    <w:p w14:paraId="18DC4668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>- традиции ОУ</w:t>
      </w:r>
    </w:p>
    <w:p w14:paraId="78B74989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- взаимоответственность; </w:t>
      </w:r>
    </w:p>
    <w:p w14:paraId="37407FC3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>- морально-эмоциональный климат;</w:t>
      </w:r>
    </w:p>
    <w:p w14:paraId="6F676E32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- общие дела; </w:t>
      </w:r>
      <w:r>
        <w:rPr>
          <w:rFonts w:cstheme="minorHAnsi"/>
        </w:rPr>
        <w:sym w:font="Symbol" w:char="F076"/>
      </w:r>
      <w:r>
        <w:rPr>
          <w:rFonts w:cstheme="minorHAnsi"/>
          <w:lang w:val="ru-RU"/>
        </w:rPr>
        <w:t xml:space="preserve"> атмосфера доброжелательности; </w:t>
      </w:r>
    </w:p>
    <w:p w14:paraId="59BBBC34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>
        <w:rPr>
          <w:rFonts w:cstheme="minorHAnsi"/>
          <w:lang w:val="ru-RU"/>
        </w:rPr>
        <w:t>- имидж ОУ.</w:t>
      </w:r>
    </w:p>
    <w:p w14:paraId="4B9536C7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color w:val="000000"/>
          <w:lang w:val="ru-RU"/>
        </w:rPr>
        <w:t>Образовательная деятельность в Школе осуществляется по пятидневной учебной неделе. Занятия проводятся в одну смену. Продолжительность учебного года в 1,9,11 классах - 33 учебные недели во 2-8,10 классах – 34 учебных недели.</w:t>
      </w:r>
      <w:r>
        <w:rPr>
          <w:rFonts w:cstheme="minorHAnsi"/>
          <w:lang w:val="ru-RU"/>
        </w:rPr>
        <w:t xml:space="preserve"> </w:t>
      </w:r>
    </w:p>
    <w:p w14:paraId="1CC28B75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Образовательная недельная нагрузка распределяется равномерно в течение учебной недели.</w:t>
      </w:r>
    </w:p>
    <w:p w14:paraId="6FA2AA5B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54F12D8C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40 минут, за исключением 1 класса. Занятия начинаются 8.40 утра и заканчиваются не позднее 19 часов. </w:t>
      </w:r>
    </w:p>
    <w:p w14:paraId="63ADE0E2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 xml:space="preserve">Обучение в 1-м классе осуществляется с соблюдением следующих дополнительных требований: </w:t>
      </w:r>
    </w:p>
    <w:p w14:paraId="51B1E09F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</w:t>
      </w:r>
      <w:r>
        <w:rPr>
          <w:rFonts w:cstheme="minorHAnsi"/>
          <w:color w:val="000000"/>
          <w:lang w:val="ru-RU"/>
        </w:rPr>
        <w:tab/>
      </w:r>
      <w:r>
        <w:rPr>
          <w:rFonts w:cstheme="minorHAnsi"/>
          <w:color w:val="000000"/>
          <w:lang w:val="ru-RU"/>
        </w:rPr>
        <w:t>учебные занятия проводятся по 5-дневной учебной неделе и только в первую смену;</w:t>
      </w:r>
    </w:p>
    <w:p w14:paraId="7D1DDA38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</w:t>
      </w:r>
      <w:r>
        <w:rPr>
          <w:rFonts w:cstheme="minorHAnsi"/>
          <w:color w:val="000000"/>
          <w:lang w:val="ru-RU"/>
        </w:rPr>
        <w:tab/>
      </w:r>
      <w:r>
        <w:rPr>
          <w:rFonts w:cstheme="minorHAnsi"/>
          <w:color w:val="000000"/>
          <w:lang w:val="ru-RU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каждый);</w:t>
      </w:r>
    </w:p>
    <w:p w14:paraId="33008BAD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</w:t>
      </w:r>
      <w:r>
        <w:rPr>
          <w:rFonts w:cstheme="minorHAnsi"/>
          <w:color w:val="000000"/>
          <w:lang w:val="ru-RU"/>
        </w:rPr>
        <w:tab/>
      </w:r>
      <w:r>
        <w:rPr>
          <w:rFonts w:cstheme="minorHAnsi"/>
          <w:color w:val="000000"/>
          <w:lang w:val="ru-RU"/>
        </w:rPr>
        <w:t>в середине учебного дня организуется динамическая пауза продолжительностью не менее 40 минут;</w:t>
      </w:r>
    </w:p>
    <w:p w14:paraId="1373B527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</w:t>
      </w:r>
      <w:r>
        <w:rPr>
          <w:rFonts w:cstheme="minorHAnsi"/>
          <w:color w:val="000000"/>
          <w:lang w:val="ru-RU"/>
        </w:rPr>
        <w:tab/>
      </w:r>
      <w:r>
        <w:rPr>
          <w:rFonts w:cstheme="minorHAnsi"/>
          <w:color w:val="000000"/>
          <w:lang w:val="ru-RU"/>
        </w:rPr>
        <w:t>Продолжительность выполнения домашних заданий составляет во 2-3 классах - 1,5 ч., в 4 классах - 2 ч.</w:t>
      </w:r>
    </w:p>
    <w:p w14:paraId="4F0E9E14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</w:t>
      </w:r>
      <w:r>
        <w:rPr>
          <w:rFonts w:cstheme="minorHAnsi"/>
          <w:color w:val="000000"/>
          <w:lang w:val="ru-RU"/>
        </w:rPr>
        <w:tab/>
      </w:r>
      <w:r>
        <w:rPr>
          <w:rFonts w:cstheme="minorHAnsi"/>
          <w:color w:val="000000"/>
          <w:lang w:val="ru-RU"/>
        </w:rPr>
        <w:t xml:space="preserve">Продолжительность перемен между уроками составляет 10 минут, большой перемены (после 2 и 3 урока) – 20 минут. </w:t>
      </w:r>
    </w:p>
    <w:p w14:paraId="321455CB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66F1B1E1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A6EE90E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58D4F84E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14:paraId="27F631F0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5AC92D6B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Промежуточная/годовая аттестация обучающихся осуществляется в соответствии с календарным учебным графиком.</w:t>
      </w:r>
    </w:p>
    <w:p w14:paraId="3F07DB64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14:paraId="7EB14A43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Муниципальное бюджетное общеобразовательное учреждение «Средняя общеобразовательная школа с. Чернышевка Анучинского муниципального округа Приморского края». </w:t>
      </w:r>
    </w:p>
    <w:p w14:paraId="67B30D06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>
        <w:rPr>
          <w:rFonts w:cstheme="minorHAnsi"/>
          <w:lang w:val="ru-RU"/>
        </w:rPr>
        <w:t xml:space="preserve">В 5 классе 3 часа из школьного компонента распределен на усиление предметов: математика, биология, информатика–по 1 часу. </w:t>
      </w:r>
    </w:p>
    <w:p w14:paraId="07127BC4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>
        <w:rPr>
          <w:rFonts w:cstheme="minorHAnsi"/>
          <w:lang w:val="ru-RU"/>
        </w:rPr>
        <w:t>В 6 классе 1 час из школьного компонента распределен на усиление предметов: Родной язык, родная литература–по 0,5 часа.</w:t>
      </w:r>
    </w:p>
    <w:p w14:paraId="488AFA46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>
        <w:rPr>
          <w:rFonts w:cstheme="minorHAnsi"/>
          <w:lang w:val="ru-RU"/>
        </w:rPr>
        <w:t>В 7 классе 2 часа из школьного компонента распределен на усиление предметов: Родной язык, родная литература–по 0,5 часа. Биология – 1 час</w:t>
      </w:r>
    </w:p>
    <w:p w14:paraId="4E3F11CF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>
        <w:rPr>
          <w:rFonts w:cstheme="minorHAnsi"/>
          <w:lang w:val="ru-RU"/>
        </w:rPr>
        <w:t>В 8 классе 2 часа из школьного компонента распределен на усиление предметов: Родной язык, родная литература–по 0,5 часа. Обществознание – 1 час.</w:t>
      </w:r>
    </w:p>
    <w:p w14:paraId="02F695B5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>
        <w:rPr>
          <w:rFonts w:cstheme="minorHAnsi"/>
          <w:lang w:val="ru-RU"/>
        </w:rPr>
        <w:t>В 9 классе 2 часа из школьного компонента распределен на усиление предметов: Родной язык – 1 час, родная литература–по 0,5 часа, ОДКНР – 0,5 часа, обществознание – 1 час.</w:t>
      </w:r>
    </w:p>
    <w:p w14:paraId="140B953B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>
        <w:rPr>
          <w:rFonts w:cstheme="minorHAnsi"/>
          <w:lang w:val="ru-RU"/>
        </w:rPr>
        <w:t>В 11 классе из школьного компонента распределен на усиление предметов: русский язык – 2 ч., математика– 1 ч., обществознание – 1 ч, химия – 1 ч., Биология – 1 ч.</w:t>
      </w:r>
    </w:p>
    <w:p w14:paraId="45C0D0B5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 xml:space="preserve"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 </w:t>
      </w:r>
    </w:p>
    <w:p w14:paraId="270E021F">
      <w:pPr>
        <w:spacing w:before="0" w:beforeAutospacing="0" w:after="0" w:afterAutospacing="0"/>
        <w:jc w:val="center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 xml:space="preserve">Планируемые мероприятия </w:t>
      </w:r>
    </w:p>
    <w:p w14:paraId="394F5696">
      <w:pPr>
        <w:spacing w:before="0" w:beforeAutospacing="0" w:after="0" w:afterAutospacing="0"/>
        <w:jc w:val="center"/>
        <w:rPr>
          <w:rFonts w:cstheme="minorHAnsi"/>
          <w:lang w:val="ru-RU"/>
        </w:rPr>
      </w:pPr>
      <w:r>
        <w:rPr>
          <w:rFonts w:cstheme="minorHAnsi"/>
          <w:b/>
          <w:lang w:val="ru-RU"/>
        </w:rPr>
        <w:t xml:space="preserve">по повышению результативности работы школы в 2024-2025 уч. году: </w:t>
      </w:r>
    </w:p>
    <w:p w14:paraId="07B3707D">
      <w:pPr>
        <w:spacing w:before="0" w:beforeAutospacing="0" w:after="0" w:afterAutospacing="0"/>
        <w:rPr>
          <w:rFonts w:cstheme="minorHAnsi"/>
          <w:b/>
          <w:bCs/>
          <w:color w:val="000000"/>
          <w:lang w:val="ru-RU"/>
        </w:rPr>
      </w:pPr>
      <w:r>
        <w:rPr>
          <w:rFonts w:cstheme="minorHAnsi"/>
          <w:lang w:val="ru-RU"/>
        </w:rPr>
        <w:t>Результаты работ показали наличие ряда проблем в освоении содержания учебных предметовформировании УУД. Администрации: Провести методическую учебу для усиления практической направленности уроков. Организовать внутришкольный мониторинг учебных достижений обучающихся. Учителям -предметникам на основе результатов ВПР: 1). Руководствоваться в работе требованиями ФГОС ООО к личностным, метапредметным и предметным результатам освоения основной образовательной программы основного общего образования. 2). 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предмета. 3). Провести анализ уровня достижения планируемых результатов обучения, установить дефициты в овладении базовыми знаниями и умениями, как для каждого учащегося, так и для класса в целом и внести корректировки в рабочие программы по учебному предмету, запланировав сопутствующее повторение данных тем. 4). С обучающимися, показавшими низкий уровень выполнения диагностической работы, организовать индивидуальные занятия по отработке тем, условно определенных как «дефицитные». Особое внимание уделить английскому языку, т.к. второй год подряд результаты неудовлетворительные.</w:t>
      </w:r>
    </w:p>
    <w:p w14:paraId="7FAC83D1">
      <w:pPr>
        <w:jc w:val="center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Оценка востребованности выпускников</w:t>
      </w:r>
    </w:p>
    <w:tbl>
      <w:tblPr>
        <w:tblStyle w:val="4"/>
        <w:tblW w:w="4984" w:type="pc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565"/>
        <w:gridCol w:w="710"/>
        <w:gridCol w:w="993"/>
        <w:gridCol w:w="1416"/>
        <w:gridCol w:w="992"/>
        <w:gridCol w:w="853"/>
        <w:gridCol w:w="1134"/>
        <w:gridCol w:w="1275"/>
      </w:tblGrid>
      <w:tr w14:paraId="60A5F5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99795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 xml:space="preserve">Год </w:t>
            </w:r>
          </w:p>
          <w:p w14:paraId="6BD58425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выпуска</w:t>
            </w:r>
            <w:r>
              <w:rPr>
                <w:rFonts w:cstheme="minorHAnsi"/>
              </w:rPr>
              <w:br w:type="textWrapping"/>
            </w:r>
          </w:p>
        </w:tc>
        <w:tc>
          <w:tcPr>
            <w:tcW w:w="2014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0BC6A2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Основная школа</w:t>
            </w:r>
          </w:p>
        </w:tc>
        <w:tc>
          <w:tcPr>
            <w:tcW w:w="2325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E2DAF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Средняя школа</w:t>
            </w:r>
          </w:p>
        </w:tc>
      </w:tr>
      <w:tr w14:paraId="728FD3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75" w:hRule="atLeast"/>
        </w:trPr>
        <w:tc>
          <w:tcPr>
            <w:tcW w:w="6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3C7CD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3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64E42EB0">
            <w:pPr>
              <w:ind w:left="113" w:right="113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всего</w:t>
            </w:r>
          </w:p>
        </w:tc>
        <w:tc>
          <w:tcPr>
            <w:tcW w:w="3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3F300088">
            <w:pPr>
              <w:spacing w:before="0" w:beforeAutospacing="0" w:after="0" w:afterAutospacing="0"/>
              <w:ind w:left="113" w:right="113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в 10 класс</w:t>
            </w:r>
            <w:r>
              <w:rPr>
                <w:rFonts w:cstheme="minorHAnsi"/>
              </w:rPr>
              <w:br w:type="textWrapping"/>
            </w:r>
            <w:r>
              <w:rPr>
                <w:rFonts w:cstheme="minorHAnsi"/>
              </w:rPr>
              <w:br w:type="textWrapping"/>
            </w:r>
          </w:p>
        </w:tc>
        <w:tc>
          <w:tcPr>
            <w:tcW w:w="5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436D3B09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в 10 класс в другую ОО</w:t>
            </w:r>
            <w:r>
              <w:rPr>
                <w:rFonts w:cstheme="minorHAnsi"/>
                <w:lang w:val="ru-RU"/>
              </w:rPr>
              <w:br w:type="textWrapping"/>
            </w:r>
          </w:p>
        </w:tc>
        <w:tc>
          <w:tcPr>
            <w:tcW w:w="7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747D7158">
            <w:pPr>
              <w:ind w:left="113" w:right="113"/>
              <w:rPr>
                <w:rFonts w:cstheme="minorHAnsi"/>
                <w:lang w:val="ru-RU"/>
              </w:rPr>
            </w:pPr>
            <w:r>
              <w:rPr>
                <w:rFonts w:cstheme="minorHAnsi"/>
              </w:rPr>
              <w:t>Поступили в</w:t>
            </w:r>
            <w:r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профессиональную ОО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69F9C6DD">
            <w:pPr>
              <w:ind w:left="113" w:right="113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всего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40154B45">
            <w:pPr>
              <w:ind w:left="113" w:right="113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поступили в ВУЗ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2103644A">
            <w:pPr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Поступили в профессиональную ОО</w:t>
            </w:r>
          </w:p>
        </w:tc>
        <w:tc>
          <w:tcPr>
            <w:tcW w:w="6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2F2F1BC1">
            <w:pPr>
              <w:ind w:left="113" w:right="113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Пошли на срочную службу по призыву</w:t>
            </w:r>
            <w:r>
              <w:rPr>
                <w:rFonts w:cstheme="minorHAnsi"/>
                <w:lang w:val="ru-RU"/>
              </w:rPr>
              <w:br w:type="textWrapping"/>
            </w:r>
          </w:p>
        </w:tc>
      </w:tr>
      <w:tr w14:paraId="72E200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F5B49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2022</w:t>
            </w:r>
          </w:p>
        </w:tc>
        <w:tc>
          <w:tcPr>
            <w:tcW w:w="3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288B9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13</w:t>
            </w:r>
          </w:p>
        </w:tc>
        <w:tc>
          <w:tcPr>
            <w:tcW w:w="3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A65B0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</w:t>
            </w:r>
          </w:p>
        </w:tc>
        <w:tc>
          <w:tcPr>
            <w:tcW w:w="5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687E7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7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8CFC1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11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0352F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D6947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006D0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6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934A2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</w:tr>
      <w:tr w14:paraId="315CAE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1A4DA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2023</w:t>
            </w:r>
          </w:p>
        </w:tc>
        <w:tc>
          <w:tcPr>
            <w:tcW w:w="3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BC4E3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11</w:t>
            </w:r>
          </w:p>
        </w:tc>
        <w:tc>
          <w:tcPr>
            <w:tcW w:w="3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8FDFA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5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B32FA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7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1DA11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9C007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60A1A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7D4A3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6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35953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</w:tr>
      <w:tr w14:paraId="15CD24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AB95F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2024</w:t>
            </w:r>
          </w:p>
        </w:tc>
        <w:tc>
          <w:tcPr>
            <w:tcW w:w="3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0F926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8</w:t>
            </w:r>
          </w:p>
        </w:tc>
        <w:tc>
          <w:tcPr>
            <w:tcW w:w="3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3488B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5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2BCA0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7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2505F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7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4526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5F57E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B1BEF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6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7C5DC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</w:tr>
    </w:tbl>
    <w:p w14:paraId="42F77446">
      <w:pPr>
        <w:spacing w:before="0" w:beforeAutospacing="0" w:after="0" w:afterAutospacing="0"/>
        <w:rPr>
          <w:rFonts w:cstheme="minorHAnsi"/>
          <w:color w:val="000000"/>
          <w:lang w:val="ru-RU"/>
        </w:rPr>
      </w:pPr>
    </w:p>
    <w:p w14:paraId="6E2FF9F8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 xml:space="preserve">Количество выпускников перешедших в 10 класс стабильное. </w:t>
      </w:r>
    </w:p>
    <w:p w14:paraId="45455759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Остальные обучающиеся продолжили образование в профессиональных колледжах.</w:t>
      </w:r>
      <w:r>
        <w:rPr>
          <w:rFonts w:cstheme="minorHAnsi"/>
          <w:lang w:val="ru-RU"/>
        </w:rPr>
        <w:t xml:space="preserve"> </w:t>
      </w:r>
      <w:r>
        <w:rPr>
          <w:rFonts w:cstheme="minorHAnsi"/>
          <w:color w:val="000000"/>
          <w:lang w:val="ru-RU"/>
        </w:rPr>
        <w:t>Все выпускники 11 класса поступают в ВУЗ на бюджетное обучение.</w:t>
      </w:r>
    </w:p>
    <w:p w14:paraId="6B440529">
      <w:pPr>
        <w:jc w:val="center"/>
        <w:rPr>
          <w:rFonts w:cstheme="minorHAnsi"/>
          <w:color w:val="000000"/>
          <w:lang w:val="ru-RU"/>
        </w:rPr>
      </w:pPr>
      <w:r>
        <w:rPr>
          <w:rFonts w:cstheme="minorHAnsi"/>
          <w:b/>
          <w:bCs/>
          <w:color w:val="000000"/>
          <w:lang w:val="ru-RU"/>
        </w:rPr>
        <w:t>Оценка качества кадрового обеспечения</w:t>
      </w:r>
    </w:p>
    <w:p w14:paraId="00C49F96">
      <w:pPr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На период самообследования в школе работают 12 педагогов. Внешних совместителей нет. В 2024 году аттестацию  на 1 категорию прошли 2 педагога.</w:t>
      </w:r>
    </w:p>
    <w:p w14:paraId="0FAABC13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По уровню образования: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1"/>
        <w:gridCol w:w="3081"/>
        <w:gridCol w:w="3081"/>
      </w:tblGrid>
      <w:tr w14:paraId="6B29A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1" w:type="dxa"/>
          </w:tcPr>
          <w:p w14:paraId="78181412">
            <w:pPr>
              <w:spacing w:before="0"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Всего педагогов</w:t>
            </w:r>
          </w:p>
        </w:tc>
        <w:tc>
          <w:tcPr>
            <w:tcW w:w="3081" w:type="dxa"/>
          </w:tcPr>
          <w:p w14:paraId="039FCB3D">
            <w:pPr>
              <w:spacing w:before="0"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Высшее образование</w:t>
            </w:r>
          </w:p>
        </w:tc>
        <w:tc>
          <w:tcPr>
            <w:tcW w:w="3081" w:type="dxa"/>
          </w:tcPr>
          <w:p w14:paraId="7A6903B0">
            <w:pPr>
              <w:spacing w:before="0"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Среднее профессиональное</w:t>
            </w:r>
          </w:p>
        </w:tc>
      </w:tr>
      <w:tr w14:paraId="6B5B0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1" w:type="dxa"/>
          </w:tcPr>
          <w:p w14:paraId="3FCD60DC">
            <w:pPr>
              <w:spacing w:before="0"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12</w:t>
            </w:r>
          </w:p>
        </w:tc>
        <w:tc>
          <w:tcPr>
            <w:tcW w:w="3081" w:type="dxa"/>
          </w:tcPr>
          <w:p w14:paraId="5E55082F">
            <w:pPr>
              <w:spacing w:before="0"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</w:t>
            </w:r>
          </w:p>
        </w:tc>
        <w:tc>
          <w:tcPr>
            <w:tcW w:w="3081" w:type="dxa"/>
          </w:tcPr>
          <w:p w14:paraId="0FA34D59">
            <w:pPr>
              <w:spacing w:before="0"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</w:t>
            </w:r>
          </w:p>
        </w:tc>
      </w:tr>
    </w:tbl>
    <w:p w14:paraId="1DAC3A2A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По стажу работы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559"/>
        <w:gridCol w:w="1701"/>
        <w:gridCol w:w="1701"/>
        <w:gridCol w:w="2189"/>
      </w:tblGrid>
      <w:tr w14:paraId="1ECA0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F349242">
            <w:pPr>
              <w:spacing w:before="0"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всего</w:t>
            </w:r>
          </w:p>
        </w:tc>
        <w:tc>
          <w:tcPr>
            <w:tcW w:w="1276" w:type="dxa"/>
          </w:tcPr>
          <w:p w14:paraId="25F66B39">
            <w:pPr>
              <w:spacing w:before="0"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До 2-х лет</w:t>
            </w:r>
          </w:p>
        </w:tc>
        <w:tc>
          <w:tcPr>
            <w:tcW w:w="1559" w:type="dxa"/>
          </w:tcPr>
          <w:p w14:paraId="6603C999">
            <w:pPr>
              <w:spacing w:before="0"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От 2 до 5 лет</w:t>
            </w:r>
          </w:p>
        </w:tc>
        <w:tc>
          <w:tcPr>
            <w:tcW w:w="1701" w:type="dxa"/>
          </w:tcPr>
          <w:p w14:paraId="782EDBB9">
            <w:pPr>
              <w:spacing w:before="0"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От 5 до 10 лет</w:t>
            </w:r>
          </w:p>
        </w:tc>
        <w:tc>
          <w:tcPr>
            <w:tcW w:w="1701" w:type="dxa"/>
          </w:tcPr>
          <w:p w14:paraId="648C5D80">
            <w:pPr>
              <w:spacing w:before="0"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От 10 до 20 лет</w:t>
            </w:r>
          </w:p>
        </w:tc>
        <w:tc>
          <w:tcPr>
            <w:tcW w:w="2189" w:type="dxa"/>
          </w:tcPr>
          <w:p w14:paraId="6998918D">
            <w:pPr>
              <w:spacing w:before="0"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Свыше 20 лет</w:t>
            </w:r>
          </w:p>
        </w:tc>
      </w:tr>
      <w:tr w14:paraId="4F120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06C14E3">
            <w:pPr>
              <w:spacing w:before="0"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12</w:t>
            </w:r>
          </w:p>
        </w:tc>
        <w:tc>
          <w:tcPr>
            <w:tcW w:w="1276" w:type="dxa"/>
          </w:tcPr>
          <w:p w14:paraId="0547BD67">
            <w:pPr>
              <w:spacing w:before="0" w:after="0"/>
              <w:rPr>
                <w:rFonts w:cstheme="minorHAnsi"/>
                <w:lang w:val="ru-RU"/>
              </w:rPr>
            </w:pPr>
          </w:p>
        </w:tc>
        <w:tc>
          <w:tcPr>
            <w:tcW w:w="1559" w:type="dxa"/>
          </w:tcPr>
          <w:p w14:paraId="6277FEEE">
            <w:pPr>
              <w:spacing w:before="0"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1701" w:type="dxa"/>
          </w:tcPr>
          <w:p w14:paraId="278559C4">
            <w:pPr>
              <w:spacing w:before="0"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</w:t>
            </w:r>
          </w:p>
        </w:tc>
        <w:tc>
          <w:tcPr>
            <w:tcW w:w="1701" w:type="dxa"/>
          </w:tcPr>
          <w:p w14:paraId="21409726">
            <w:pPr>
              <w:spacing w:before="0"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</w:t>
            </w:r>
          </w:p>
        </w:tc>
        <w:tc>
          <w:tcPr>
            <w:tcW w:w="2189" w:type="dxa"/>
          </w:tcPr>
          <w:p w14:paraId="3FA11089">
            <w:pPr>
              <w:spacing w:before="0"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7</w:t>
            </w:r>
          </w:p>
        </w:tc>
      </w:tr>
    </w:tbl>
    <w:p w14:paraId="7596AF3A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По квалификационным категориям: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2126"/>
        <w:gridCol w:w="4315"/>
      </w:tblGrid>
      <w:tr w14:paraId="7426D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7B98A88">
            <w:pPr>
              <w:spacing w:before="0"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всего</w:t>
            </w:r>
          </w:p>
        </w:tc>
        <w:tc>
          <w:tcPr>
            <w:tcW w:w="1843" w:type="dxa"/>
          </w:tcPr>
          <w:p w14:paraId="02B64545">
            <w:pPr>
              <w:spacing w:before="0"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высшая</w:t>
            </w:r>
          </w:p>
        </w:tc>
        <w:tc>
          <w:tcPr>
            <w:tcW w:w="2126" w:type="dxa"/>
          </w:tcPr>
          <w:p w14:paraId="69A99AE8">
            <w:pPr>
              <w:spacing w:before="0"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1КК</w:t>
            </w:r>
          </w:p>
        </w:tc>
        <w:tc>
          <w:tcPr>
            <w:tcW w:w="4315" w:type="dxa"/>
          </w:tcPr>
          <w:p w14:paraId="322D5ABB">
            <w:pPr>
              <w:spacing w:before="0"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Соответствие занимаемой должности</w:t>
            </w:r>
          </w:p>
        </w:tc>
      </w:tr>
      <w:tr w14:paraId="26671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ED17700">
            <w:pPr>
              <w:spacing w:before="0"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12</w:t>
            </w:r>
          </w:p>
        </w:tc>
        <w:tc>
          <w:tcPr>
            <w:tcW w:w="1843" w:type="dxa"/>
          </w:tcPr>
          <w:p w14:paraId="5ECA6D28">
            <w:pPr>
              <w:spacing w:before="0"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2126" w:type="dxa"/>
          </w:tcPr>
          <w:p w14:paraId="7D7ED35C">
            <w:pPr>
              <w:spacing w:before="0"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3</w:t>
            </w:r>
          </w:p>
        </w:tc>
        <w:tc>
          <w:tcPr>
            <w:tcW w:w="4315" w:type="dxa"/>
          </w:tcPr>
          <w:p w14:paraId="1F059743">
            <w:pPr>
              <w:spacing w:before="0"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8</w:t>
            </w:r>
          </w:p>
        </w:tc>
      </w:tr>
    </w:tbl>
    <w:p w14:paraId="565B91D7">
      <w:pPr>
        <w:spacing w:before="0" w:beforeAutospacing="0" w:after="0" w:afterAutospacing="0"/>
        <w:rPr>
          <w:rFonts w:cstheme="minorHAnsi"/>
          <w:lang w:val="ru-RU"/>
        </w:rPr>
      </w:pPr>
    </w:p>
    <w:p w14:paraId="5E0EFA22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>Возрастной ценз педагогического коллектива представляет следующую динамику</w:t>
      </w:r>
    </w:p>
    <w:p w14:paraId="59D7D28B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>25– 35 лет – 2 человека – 17 %</w:t>
      </w:r>
    </w:p>
    <w:p w14:paraId="768EA973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35 – 45 лет –2человек– 17 % </w:t>
      </w:r>
    </w:p>
    <w:p w14:paraId="7C3771D0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>45 – 55 лет –2 человек– 17 %</w:t>
      </w:r>
    </w:p>
    <w:p w14:paraId="0B73FD4D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старше 55 лет – 6 человек а – 50 % </w:t>
      </w:r>
    </w:p>
    <w:p w14:paraId="3CD7349B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Состав педагогических кадров остаѐтся стабильным. </w:t>
      </w:r>
    </w:p>
    <w:p w14:paraId="4419C9D0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Подбор и расстановка кадров производится администрацией с учѐтом дифференцированного подхода к учителю, его индивидуальным возможностям, запросам и интересам, специфики работы школы. </w:t>
      </w:r>
    </w:p>
    <w:p w14:paraId="789BFC67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>Педагоги регулярно проходят курсовую подготовку как предметную, так и психолого-педагогическую. В октябре 2024г. 100% педагогического состава прошли курсы «Психолого-педагогическая помощь детям и подросткам, оказавшимся в трудной жизненной ситуации»</w:t>
      </w:r>
    </w:p>
    <w:p w14:paraId="151D6B6F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>Обеспеченность кадрами – 100%.</w:t>
      </w:r>
    </w:p>
    <w:p w14:paraId="79C892E1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color w:val="000000"/>
          <w:lang w:val="ru-RU"/>
        </w:rPr>
        <w:t xml:space="preserve">В течение 2024 года педагогические работники Школы прошли плановое обучение навыкам оказания первой помощи в соответствии с Порядком оказания первой помощи, утвержденным приказом Минздрава России от 03.05.2024 № 220н. </w:t>
      </w:r>
    </w:p>
    <w:p w14:paraId="3C4CA164">
      <w:pPr>
        <w:jc w:val="center"/>
        <w:rPr>
          <w:rFonts w:cstheme="minorHAnsi"/>
          <w:color w:val="000000"/>
          <w:lang w:val="ru-RU"/>
        </w:rPr>
      </w:pPr>
      <w:r>
        <w:rPr>
          <w:rFonts w:cstheme="minorHAnsi"/>
          <w:b/>
          <w:bCs/>
          <w:color w:val="000000"/>
          <w:lang w:val="ru-RU"/>
        </w:rPr>
        <w:t xml:space="preserve">  Оценка качества учебно-методического и</w:t>
      </w:r>
      <w:r>
        <w:rPr>
          <w:rFonts w:cstheme="minorHAnsi"/>
          <w:b/>
          <w:bCs/>
          <w:color w:val="000000"/>
        </w:rPr>
        <w:t> </w:t>
      </w:r>
      <w:r>
        <w:rPr>
          <w:rFonts w:cstheme="minorHAnsi"/>
          <w:b/>
          <w:bCs/>
          <w:color w:val="000000"/>
          <w:lang w:val="ru-RU"/>
        </w:rPr>
        <w:t>библиотечно-информационного обеспечения</w:t>
      </w:r>
    </w:p>
    <w:p w14:paraId="254EC899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Общая характеристика: </w:t>
      </w:r>
    </w:p>
    <w:p w14:paraId="5D5577F0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</w:rPr>
        <w:sym w:font="Symbol" w:char="F0B7"/>
      </w:r>
      <w:r>
        <w:rPr>
          <w:rFonts w:cstheme="minorHAnsi"/>
          <w:lang w:val="ru-RU"/>
        </w:rPr>
        <w:t xml:space="preserve"> Объем библиотечного фонда — 10616 единиц</w:t>
      </w:r>
    </w:p>
    <w:p w14:paraId="7B3BCDF8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</w:rPr>
        <w:sym w:font="Symbol" w:char="F0B7"/>
      </w:r>
      <w:r>
        <w:rPr>
          <w:rFonts w:cstheme="minorHAnsi"/>
          <w:lang w:val="ru-RU"/>
        </w:rPr>
        <w:t xml:space="preserve"> Книго обеспеченность — 100 процентов; </w:t>
      </w:r>
    </w:p>
    <w:p w14:paraId="3C2F4233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</w:rPr>
        <w:sym w:font="Symbol" w:char="F0B7"/>
      </w:r>
      <w:r>
        <w:rPr>
          <w:rFonts w:cstheme="minorHAnsi"/>
          <w:lang w:val="ru-RU"/>
        </w:rPr>
        <w:t xml:space="preserve"> обращаемость — 157единиц в год;</w:t>
      </w:r>
    </w:p>
    <w:p w14:paraId="73BEA370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</w:rPr>
        <w:sym w:font="Symbol" w:char="F0B7"/>
      </w:r>
      <w:r>
        <w:rPr>
          <w:rFonts w:cstheme="minorHAnsi"/>
          <w:lang w:val="ru-RU"/>
        </w:rPr>
        <w:t xml:space="preserve"> объем учебного фонда — 3131 единица. </w:t>
      </w:r>
    </w:p>
    <w:p w14:paraId="11E0C7A5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Фонд библиотеки формируется за счет федерального, областного, местного бюджетов. </w:t>
      </w:r>
    </w:p>
    <w:p w14:paraId="6A1E1A83">
      <w:pPr>
        <w:jc w:val="center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Состав фонда и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его использование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0"/>
        <w:gridCol w:w="2674"/>
        <w:gridCol w:w="2564"/>
        <w:gridCol w:w="3589"/>
      </w:tblGrid>
      <w:tr w14:paraId="5C7C63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B05D2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 xml:space="preserve">№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A1261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 xml:space="preserve">Вид литературы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0834B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 xml:space="preserve">Количество единиц в фонде 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8EEF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 xml:space="preserve">Сколько экземпляров выдавалось за год </w:t>
            </w:r>
          </w:p>
        </w:tc>
      </w:tr>
      <w:tr w14:paraId="177916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C4633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9BE1F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учебная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3C8A3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1737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0C28D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1737</w:t>
            </w:r>
          </w:p>
        </w:tc>
      </w:tr>
      <w:tr w14:paraId="7A0AC7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9E0EE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753DA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педагогическая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47CAA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758BF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25</w:t>
            </w:r>
          </w:p>
        </w:tc>
      </w:tr>
      <w:tr w14:paraId="4E0E75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2DBB3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2351F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справочная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6EEF7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667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AEFB2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15</w:t>
            </w:r>
          </w:p>
        </w:tc>
      </w:tr>
      <w:tr w14:paraId="35F5B1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F20BF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7A16D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художественная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06D6B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1634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FBEF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397</w:t>
            </w:r>
          </w:p>
        </w:tc>
      </w:tr>
      <w:tr w14:paraId="3FA4FF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6B6B2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A377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языковедение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02FC3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A1A76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</w:t>
            </w:r>
          </w:p>
        </w:tc>
      </w:tr>
      <w:tr w14:paraId="7CA252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6FA1E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C401F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искусство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A2391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4D721">
            <w:pPr>
              <w:rPr>
                <w:rFonts w:cstheme="minorHAnsi"/>
                <w:lang w:val="ru-RU"/>
              </w:rPr>
            </w:pPr>
          </w:p>
        </w:tc>
      </w:tr>
      <w:tr w14:paraId="0C114B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21C8A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7EA4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2F885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6AA04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35</w:t>
            </w:r>
          </w:p>
        </w:tc>
      </w:tr>
      <w:tr w14:paraId="35371F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10981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15270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техническая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BF572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78F14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12</w:t>
            </w:r>
          </w:p>
        </w:tc>
      </w:tr>
      <w:tr w14:paraId="5D4E77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0966F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7E247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F99F9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6478E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18</w:t>
            </w:r>
          </w:p>
        </w:tc>
      </w:tr>
    </w:tbl>
    <w:p w14:paraId="55DB16C1">
      <w:pPr>
        <w:spacing w:before="0" w:beforeAutospacing="0" w:after="0" w:afterAutospacing="0"/>
        <w:rPr>
          <w:rFonts w:cstheme="minorHAnsi"/>
          <w:color w:val="000000"/>
          <w:lang w:val="ru-RU"/>
        </w:rPr>
      </w:pPr>
    </w:p>
    <w:p w14:paraId="10C7386C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Фонд библиотеки соответствует требованиям ФГОС, учебники фонда входят в федеральный перечень, утвержденный приказом Минпросвещения России от 21.09.2022 № 858.  Электронные образовательные ресурсы отсутствуют. Средний уровень посещаемости библиотеки — 15 человек в день. Оснащенность библиотеки учебными пособиями недостаточная.  Требуется дополнительное финансирование библиотеки на закупку периодических изданий и обновление фонда художественной литературы, создания мультимедийной коллекции. </w:t>
      </w:r>
    </w:p>
    <w:p w14:paraId="6DA12407">
      <w:pPr>
        <w:spacing w:before="0" w:beforeAutospacing="0" w:after="0" w:afterAutospacing="0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 xml:space="preserve">                    Контроль библиотечного фонда на наличие книг из ФСЭМ</w:t>
      </w:r>
    </w:p>
    <w:p w14:paraId="19EDD494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>В школьной библиотеке организована и ведется планомерная работа по выявлению и изъятию книг, включенных в Федеральный перечень экстремистских материалов (ФСЭМ):</w:t>
      </w:r>
    </w:p>
    <w:p w14:paraId="306BA694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    </w:t>
      </w:r>
      <w:r>
        <w:rPr>
          <w:rFonts w:cstheme="minorHAnsi"/>
        </w:rPr>
        <w:sym w:font="Symbol" w:char="F0B7"/>
      </w:r>
      <w:r>
        <w:rPr>
          <w:rFonts w:cstheme="minorHAnsi"/>
          <w:lang w:val="ru-RU"/>
        </w:rPr>
        <w:t xml:space="preserve"> организован контроль библиотечного фонда на наличие книг из проверки проводятся систематически; документация ведется в соответствии с положением о школьной библиотеке.</w:t>
      </w:r>
    </w:p>
    <w:p w14:paraId="2BF9A22A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       </w:t>
      </w:r>
      <w:r>
        <w:rPr>
          <w:rFonts w:cstheme="minorHAnsi"/>
        </w:rPr>
        <w:sym w:font="Symbol" w:char="F0B7"/>
      </w:r>
      <w:r>
        <w:rPr>
          <w:rFonts w:cstheme="minorHAnsi"/>
          <w:lang w:val="ru-RU"/>
        </w:rPr>
        <w:t xml:space="preserve"> Проверка фонда на предмет наличия в нем документов, включенных в ФСЭМ, проводится:</w:t>
      </w:r>
    </w:p>
    <w:p w14:paraId="28604AF8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       </w:t>
      </w:r>
      <w:r>
        <w:rPr>
          <w:rFonts w:cstheme="minorHAnsi"/>
        </w:rPr>
        <w:sym w:font="Symbol" w:char="F0B7"/>
      </w:r>
      <w:r>
        <w:rPr>
          <w:rFonts w:cstheme="minorHAnsi"/>
          <w:lang w:val="ru-RU"/>
        </w:rPr>
        <w:t xml:space="preserve"> при поступлении новых документов в фонд; систематически – один раза в три месяца – путем сверки ФСЭМ со справочно- библиографическим аппаратом фонда библиотеки.</w:t>
      </w:r>
    </w:p>
    <w:p w14:paraId="64B7548A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В школе сформирована специальная Комиссия по сверке библиотечного фонда с Федеральным списком экстремистских материалов, выявлению, изъятию и уничтожению экстремистских материалов (далее — Комиссия). Комиссия ежеквартально осуществляет проверку библиотечного фонда образовательной организации на предмет наличия в нем документов, включенных в ФСЭМ, путем сверки ФСЭМ со справочно-библиографическим аппаратом фонда. Сведения о каждой проверке библиотечного фонда вносятся в журнал сверки библиотечного фонда с ФСЭМ. Проводится актуализация списка экстремистских материалов 10 числа раз в квартал. В случае совпадения этого дня с выходным – в первый рабочий день, следующий за указанной датой. Об актуализации Списка экстремистских материалов составляются акты актуализации ФСЭМ. </w:t>
      </w:r>
    </w:p>
    <w:p w14:paraId="63202C64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В школьной библиотеке отсутствуют: </w:t>
      </w:r>
    </w:p>
    <w:p w14:paraId="1FBEB0AC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   </w:t>
      </w:r>
      <w:r>
        <w:rPr>
          <w:rFonts w:cstheme="minorHAnsi"/>
        </w:rPr>
        <w:sym w:font="Symbol" w:char="F0B7"/>
      </w:r>
      <w:r>
        <w:rPr>
          <w:rFonts w:cstheme="minorHAnsi"/>
          <w:lang w:val="ru-RU"/>
        </w:rPr>
        <w:t xml:space="preserve"> бумажные носители информации, включенные в ФСЭМ; бумажные носители (книг, журналов и пр.), содержащие высказывания, в которых негативно оценивается человек или группа лиц по признакам национальности, происхождения. Также не обнаружены текстовые источники побудительного характера, призывающие к враждебным действиям одну группу лиц по отношению к другой группе лиц, выделенных по признакам национальности или вероисповедания; </w:t>
      </w:r>
    </w:p>
    <w:p w14:paraId="3FFD6051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  </w:t>
      </w:r>
      <w:r>
        <w:rPr>
          <w:rFonts w:cstheme="minorHAnsi"/>
        </w:rPr>
        <w:sym w:font="Symbol" w:char="F0B7"/>
      </w:r>
      <w:r>
        <w:rPr>
          <w:rFonts w:cstheme="minorHAnsi"/>
          <w:lang w:val="ru-RU"/>
        </w:rPr>
        <w:t xml:space="preserve"> материалы экстремистского характера, представленные в виде аудио — видеофайлов (песни, интервью, лекции и пр.), размещенные в сети Интернет, а также на каких-либо сторонних носителях (флэш - карты, внешние жесткие диски, СИ, </w:t>
      </w:r>
      <w:r>
        <w:rPr>
          <w:rFonts w:cstheme="minorHAnsi"/>
        </w:rPr>
        <w:t>USB</w:t>
      </w:r>
      <w:r>
        <w:rPr>
          <w:rFonts w:cstheme="minorHAnsi"/>
          <w:lang w:val="ru-RU"/>
        </w:rPr>
        <w:t xml:space="preserve">-диски); </w:t>
      </w:r>
    </w:p>
    <w:p w14:paraId="71FBA0BA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 </w:t>
      </w:r>
      <w:r>
        <w:rPr>
          <w:rFonts w:cstheme="minorHAnsi"/>
        </w:rPr>
        <w:sym w:font="Symbol" w:char="F0B7"/>
      </w:r>
      <w:r>
        <w:rPr>
          <w:rFonts w:cstheme="minorHAnsi"/>
          <w:lang w:val="ru-RU"/>
        </w:rPr>
        <w:t xml:space="preserve"> материалы экстремистского характера, представленные в виде графического изображения (рисунки, графика, фотографии, изображения с текстом). Материально-техническая база.</w:t>
      </w:r>
    </w:p>
    <w:p w14:paraId="56A46690">
      <w:pPr>
        <w:spacing w:before="0" w:beforeAutospacing="0" w:after="0" w:afterAutospacing="0"/>
        <w:rPr>
          <w:rFonts w:cstheme="minorHAnsi"/>
          <w:color w:val="000000"/>
          <w:lang w:val="ru-RU"/>
        </w:rPr>
      </w:pPr>
    </w:p>
    <w:p w14:paraId="42EFBBD5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 xml:space="preserve">  Школа регулярно ведет официальную страницу в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социальной сети ВКонтакте (госпаблик). Работа госпаблика регламентируется Федеральным законом от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09.02.2009 №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8-ФЗ, постановлением Правительства от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31.12.2022 №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2560, рекомендациями Минцифры и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локальными актами Школы.</w:t>
      </w:r>
    </w:p>
    <w:p w14:paraId="5BBC1A9C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В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госпаблике всегда присутствует информация:</w:t>
      </w:r>
    </w:p>
    <w:p w14:paraId="3240C2E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</w:rPr>
      </w:pPr>
      <w:r>
        <w:rPr>
          <w:rFonts w:cstheme="minorHAnsi"/>
          <w:color w:val="000000"/>
        </w:rPr>
        <w:t>наименование Школы;</w:t>
      </w:r>
    </w:p>
    <w:p w14:paraId="5A35D14A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почтовый адрес, адрес электронной почты и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номера телефонов справочных служб Школы;</w:t>
      </w:r>
    </w:p>
    <w:p w14:paraId="72148C1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информация об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официальном сайте Школы;</w:t>
      </w:r>
    </w:p>
    <w:p w14:paraId="1FB0275A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иная информацию о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Школе и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ее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деятельности.</w:t>
      </w:r>
    </w:p>
    <w:p w14:paraId="4B227053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Визуальное оформление госпаблика Школы включает:</w:t>
      </w:r>
    </w:p>
    <w:p w14:paraId="5CA502E1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аватар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— основное изображение страницы, выполняющее функции визуальной идентификации;</w:t>
      </w:r>
    </w:p>
    <w:p w14:paraId="603ABC91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обложку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— широкоформатное изображение, размещаемое над основной информацией официальной страницы;</w:t>
      </w:r>
    </w:p>
    <w:p w14:paraId="6114157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описание страницы, которое содержит основную информацию о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Школе;</w:t>
      </w:r>
    </w:p>
    <w:p w14:paraId="035DB1EF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меню страницы со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ссылками, описаниями и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графическими изображениями для удобства навигации пользователей.</w:t>
      </w:r>
    </w:p>
    <w:p w14:paraId="2A7BAC8F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Меню официальной страницы содержит три типа ссылок:</w:t>
      </w:r>
    </w:p>
    <w:p w14:paraId="3F70A678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на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электронную форму Платформы обратной связи (ПОС) для подачи пользователями сообщений и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обращений и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на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ее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обложку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— в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первом пункте меню;</w:t>
      </w:r>
    </w:p>
    <w:p w14:paraId="691131DC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электронную форму ПОС для выявления мнения пользователей, в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том числе путем опросов и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голосований, и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на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ее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обложку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— во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втором пункте меню;</w:t>
      </w:r>
    </w:p>
    <w:p w14:paraId="6B3AFC19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ключевые тематические разделы официальной страницы, содержащие информацию о</w:t>
      </w:r>
      <w:r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Школе.</w:t>
      </w:r>
    </w:p>
    <w:p w14:paraId="6C419BA3">
      <w:pPr>
        <w:jc w:val="center"/>
        <w:rPr>
          <w:rFonts w:cstheme="minorHAnsi"/>
          <w:color w:val="000000"/>
          <w:lang w:val="ru-RU"/>
        </w:rPr>
      </w:pPr>
      <w:r>
        <w:rPr>
          <w:rFonts w:cstheme="minorHAnsi"/>
          <w:b/>
          <w:bCs/>
          <w:color w:val="000000"/>
          <w:lang w:val="ru-RU"/>
        </w:rPr>
        <w:t>Оценка материально-технической базы</w:t>
      </w:r>
    </w:p>
    <w:p w14:paraId="66B46BA6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>
        <w:rPr>
          <w:rFonts w:cstheme="minorHAnsi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В Школе оборудованы 12 учебных кабинета, 3 из них оснащен современной мультимедийной техникой, в том числе: </w:t>
      </w:r>
      <w:r>
        <w:rPr>
          <w:rFonts w:cstheme="minorHAnsi"/>
        </w:rPr>
        <w:sym w:font="Symbol" w:char="F0B7"/>
      </w:r>
      <w:r>
        <w:rPr>
          <w:rFonts w:cstheme="minorHAnsi"/>
          <w:lang w:val="ru-RU"/>
        </w:rPr>
        <w:t xml:space="preserve"> лаборатория по физике; </w:t>
      </w:r>
      <w:r>
        <w:rPr>
          <w:rFonts w:cstheme="minorHAnsi"/>
        </w:rPr>
        <w:sym w:font="Symbol" w:char="F0B7"/>
      </w:r>
      <w:r>
        <w:rPr>
          <w:rFonts w:cstheme="minorHAnsi"/>
          <w:lang w:val="ru-RU"/>
        </w:rPr>
        <w:t xml:space="preserve"> лаборатория по химии и биологии; </w:t>
      </w:r>
      <w:r>
        <w:rPr>
          <w:rFonts w:cstheme="minorHAnsi"/>
        </w:rPr>
        <w:sym w:font="Symbol" w:char="F0B7"/>
      </w:r>
      <w:r>
        <w:rPr>
          <w:rFonts w:cstheme="minorHAnsi"/>
          <w:lang w:val="ru-RU"/>
        </w:rPr>
        <w:t xml:space="preserve"> компьютерный класс; В 2022 году Школа стала участником федеральной программы «Цифровая образовательная среда» в рамках национального проекта «Образование» и получила оборудование для кабинета цифровой образовательной среды (ЦОС). Кабинеты физики, биологии и технологии оборудованы по «Точке роста». 2 сентября 2024г. состоялось торжественное открытие  «Точки роста», а в марте 2024 года провели региональный  семинар, чтобы продемонстрировать их возможности.</w:t>
      </w:r>
    </w:p>
    <w:p w14:paraId="3ACD6B90">
      <w:pPr>
        <w:spacing w:before="0" w:beforeAutospacing="0" w:after="0" w:afterAutospacing="0"/>
        <w:rPr>
          <w:rFonts w:cstheme="minorHAnsi"/>
          <w:color w:val="000000"/>
          <w:lang w:val="ru-RU"/>
        </w:rPr>
      </w:pPr>
    </w:p>
    <w:p w14:paraId="0C9B6588">
      <w:pPr>
        <w:jc w:val="center"/>
        <w:rPr>
          <w:rFonts w:cstheme="minorHAnsi"/>
          <w:color w:val="000000"/>
          <w:lang w:val="ru-RU"/>
        </w:rPr>
      </w:pPr>
      <w:r>
        <w:rPr>
          <w:rFonts w:cstheme="minorHAnsi"/>
          <w:b/>
          <w:bCs/>
          <w:color w:val="000000"/>
          <w:lang w:val="ru-RU"/>
        </w:rPr>
        <w:t xml:space="preserve"> Оценка функционирования внутренней системы оценки качества образования</w:t>
      </w:r>
    </w:p>
    <w:p w14:paraId="3B425432">
      <w:pPr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В 2024 скорректировали внутреннюю систему оценки качества образования (ВСОКО) на основании Методология оценки качества общего образования, утвержденной Минпросвещения. При формировании новой модели ВСОКО Школа также учитывала процедуры федерального и регионального контроля (надзора) в сфере образования, в том числе аккредитационного мониторинга.</w:t>
      </w:r>
    </w:p>
    <w:p w14:paraId="30A6DCD4">
      <w:pPr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ВСОКО Школы предусматривает четыре группы направлений оценки: успешность обучающихся, характеристика педагогов, организация обучения и инфраструктура.</w:t>
      </w:r>
    </w:p>
    <w:p w14:paraId="5B52945B">
      <w:pPr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 xml:space="preserve">Организация и контроль работы ВСОКО возложена на заместителя директора. Главный документ, в котором закреплены основные правила функционирования ВСОКО </w:t>
      </w:r>
    </w:p>
    <w:p w14:paraId="5B8A6458">
      <w:pPr>
        <w:jc w:val="center"/>
        <w:rPr>
          <w:rFonts w:cstheme="minorHAnsi"/>
          <w:b/>
          <w:bCs/>
          <w:color w:val="000000"/>
          <w:lang w:val="ru-RU"/>
        </w:rPr>
      </w:pPr>
      <w:r>
        <w:rPr>
          <w:rFonts w:cstheme="minorHAnsi"/>
          <w:b/>
          <w:bCs/>
          <w:color w:val="000000"/>
          <w:lang w:val="ru-RU"/>
        </w:rPr>
        <w:t>Результаты анализа показателей деятельности организации</w:t>
      </w:r>
    </w:p>
    <w:p w14:paraId="63DE2E6D">
      <w:pPr>
        <w:rPr>
          <w:rFonts w:cstheme="minorHAnsi"/>
          <w:b/>
          <w:bCs/>
          <w:color w:val="000000"/>
          <w:lang w:val="ru-RU"/>
        </w:rPr>
      </w:pPr>
      <w:r>
        <w:rPr>
          <w:rFonts w:cstheme="minorHAnsi"/>
          <w:lang w:val="ru-RU"/>
        </w:rPr>
        <w:t>Данные приведены по состоянию на 30 декабря 2024 года.</w:t>
      </w:r>
    </w:p>
    <w:tbl>
      <w:tblPr>
        <w:tblStyle w:val="4"/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</w:tblPr>
      <w:tblGrid>
        <w:gridCol w:w="1019"/>
        <w:gridCol w:w="7031"/>
        <w:gridCol w:w="1589"/>
      </w:tblGrid>
      <w:tr w14:paraId="4982BC01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37C2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 п/п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3AE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Показатели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2F82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Единица измерения</w:t>
            </w:r>
          </w:p>
        </w:tc>
      </w:tr>
      <w:tr w14:paraId="49475A7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6E57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cstheme="minorHAnsi"/>
              </w:rPr>
            </w:pPr>
            <w:bookmarkStart w:id="0" w:name="Par200"/>
            <w:bookmarkEnd w:id="0"/>
            <w:r>
              <w:rPr>
                <w:rFonts w:cstheme="minorHAnsi"/>
              </w:rPr>
              <w:t>1.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04F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4D2B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</w:tr>
      <w:tr w14:paraId="109328E0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70E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1.1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424A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9862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</w:tr>
      <w:tr w14:paraId="17A182B0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E0DE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1.2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7C89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 xml:space="preserve">Численность учащихся по образовательной программе </w:t>
            </w:r>
            <w:r>
              <w:rPr>
                <w:rFonts w:cstheme="minorHAnsi"/>
                <w:b/>
                <w:lang w:val="ru-RU"/>
              </w:rPr>
              <w:t>начального общего образования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ECD9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</w:tr>
      <w:tr w14:paraId="3FF316B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332D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1.3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92B9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 xml:space="preserve">Численность учащихся по образовательной программе </w:t>
            </w:r>
            <w:r>
              <w:rPr>
                <w:rFonts w:cstheme="minorHAnsi"/>
                <w:b/>
                <w:lang w:val="ru-RU"/>
              </w:rPr>
              <w:t>основного общего образования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D8A4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</w:tr>
      <w:tr w14:paraId="79676F5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CA68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1.4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2BE0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 xml:space="preserve">Численность учащихся по образовательной программе </w:t>
            </w:r>
            <w:r>
              <w:rPr>
                <w:rFonts w:cstheme="minorHAnsi"/>
                <w:b/>
                <w:lang w:val="ru-RU"/>
              </w:rPr>
              <w:t>среднего общего образования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770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14:paraId="58C3F808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756A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8BDD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F1F2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 чел.</w:t>
            </w:r>
          </w:p>
          <w:p w14:paraId="50FA96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36,3%</w:t>
            </w:r>
          </w:p>
        </w:tc>
      </w:tr>
      <w:tr w14:paraId="6F83B93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1A26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1.6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3F54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Средний балл государственной итоговой аттестации выпускников</w:t>
            </w:r>
          </w:p>
          <w:p w14:paraId="6C88A2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 xml:space="preserve">  </w:t>
            </w:r>
            <w:r>
              <w:rPr>
                <w:rFonts w:cstheme="minorHAnsi"/>
              </w:rPr>
              <w:t>9 класса по русскому языку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8615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3 балла</w:t>
            </w:r>
          </w:p>
        </w:tc>
      </w:tr>
      <w:tr w14:paraId="04EB583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C062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1.7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E808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Средний балл государственной итоговой аттестации выпускников</w:t>
            </w:r>
          </w:p>
          <w:p w14:paraId="3D629B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9 класса по математике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AC99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балла</w:t>
            </w:r>
          </w:p>
        </w:tc>
      </w:tr>
      <w:tr w14:paraId="72A3CA0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8438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1.8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0D31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Средний балл единого государственного экзамена выпускников</w:t>
            </w:r>
          </w:p>
          <w:p w14:paraId="1AC048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11 класса по русскому языку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E63C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14:paraId="08A1E5D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9178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1.9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EE38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Средний балл единого государственного экзамена выпускников</w:t>
            </w:r>
          </w:p>
          <w:p w14:paraId="478C73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11 класса по математике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02D3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-</w:t>
            </w:r>
          </w:p>
        </w:tc>
      </w:tr>
      <w:tr w14:paraId="1A3B7F7D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FF2E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1.10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7AE0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B68B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14:paraId="1F3876C4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CEEF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1.11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309E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D41B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14:paraId="60D1429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5292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1.12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836C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E924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-</w:t>
            </w:r>
          </w:p>
        </w:tc>
      </w:tr>
      <w:tr w14:paraId="25CA4C83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2DD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1.13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3823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A2BA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14:paraId="480D6F7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6E41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1.14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CBC3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2AF3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 человек 0 /%</w:t>
            </w:r>
          </w:p>
        </w:tc>
      </w:tr>
      <w:tr w14:paraId="564E09D0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D77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1.15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0306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8321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lang w:val="ru-RU"/>
              </w:rPr>
            </w:pPr>
          </w:p>
        </w:tc>
      </w:tr>
      <w:tr w14:paraId="4AE7AE30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6EC2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1.16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55C3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 xml:space="preserve">Численность/удельный вес численности выпускников </w:t>
            </w:r>
            <w:r>
              <w:rPr>
                <w:rFonts w:cstheme="minorHAnsi"/>
                <w:b/>
                <w:lang w:val="ru-RU"/>
              </w:rPr>
              <w:t>9 класса, получивших аттестаты об основном общем образовании с отличием</w:t>
            </w:r>
            <w:r>
              <w:rPr>
                <w:rFonts w:cstheme="minorHAnsi"/>
                <w:lang w:val="ru-RU"/>
              </w:rPr>
              <w:t>, в общей численности выпускников 9 класса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0CDD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0 человек </w:t>
            </w:r>
          </w:p>
          <w:p w14:paraId="1AE824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0/%</w:t>
            </w:r>
          </w:p>
        </w:tc>
      </w:tr>
      <w:tr w14:paraId="36850F7D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0F85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1.17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6A08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92FA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-</w:t>
            </w:r>
          </w:p>
        </w:tc>
      </w:tr>
      <w:tr w14:paraId="3179C063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510B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1.18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D752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F20B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84 человек/</w:t>
            </w:r>
          </w:p>
          <w:p w14:paraId="28299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100 %</w:t>
            </w:r>
          </w:p>
        </w:tc>
      </w:tr>
      <w:tr w14:paraId="29F6A061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4B2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1.19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6B4D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11B6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 человек/</w:t>
            </w:r>
          </w:p>
          <w:p w14:paraId="6D9AC2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35,8  %</w:t>
            </w:r>
          </w:p>
        </w:tc>
      </w:tr>
      <w:tr w14:paraId="24DA1B9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3611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1.19.1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9BCD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4665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1 человек</w:t>
            </w:r>
          </w:p>
          <w:p w14:paraId="0403AC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1%</w:t>
            </w:r>
          </w:p>
        </w:tc>
      </w:tr>
      <w:tr w14:paraId="07DC3246"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743E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1.19.2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9642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0C2E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0человек</w:t>
            </w:r>
          </w:p>
          <w:p w14:paraId="77013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0 %</w:t>
            </w:r>
          </w:p>
        </w:tc>
      </w:tr>
      <w:tr w14:paraId="74DAF24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3AFF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1.19.3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BF4B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977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0 человек</w:t>
            </w:r>
          </w:p>
          <w:p w14:paraId="7A56E6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0%</w:t>
            </w:r>
          </w:p>
        </w:tc>
      </w:tr>
      <w:tr w14:paraId="61BE132D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069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1.20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6693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99A8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 человек 0/%</w:t>
            </w:r>
          </w:p>
        </w:tc>
      </w:tr>
      <w:tr w14:paraId="6E388A6F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AA6F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1.21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0E60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1372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 человек 0/%</w:t>
            </w:r>
          </w:p>
        </w:tc>
      </w:tr>
      <w:tr w14:paraId="4535C660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35DC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1.22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BDBF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B4B5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 человек 0/%</w:t>
            </w:r>
          </w:p>
        </w:tc>
      </w:tr>
      <w:tr w14:paraId="23CCB343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D1D0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1.23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B4DA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5448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 человек 0/%</w:t>
            </w:r>
          </w:p>
        </w:tc>
      </w:tr>
      <w:tr w14:paraId="525D810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8178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1.24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4733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886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 человек</w:t>
            </w:r>
          </w:p>
        </w:tc>
      </w:tr>
      <w:tr w14:paraId="1350D1B0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3479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1.25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3F0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1189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10 человек</w:t>
            </w:r>
          </w:p>
          <w:p w14:paraId="0EFE12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83,3%</w:t>
            </w:r>
          </w:p>
        </w:tc>
      </w:tr>
      <w:tr w14:paraId="75BE5D6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5A44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1.26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D76F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95C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10 человек</w:t>
            </w:r>
          </w:p>
          <w:p w14:paraId="045DA4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83,3%</w:t>
            </w:r>
          </w:p>
        </w:tc>
      </w:tr>
      <w:tr w14:paraId="2DCBB553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C3C0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1.27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B19C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F556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человека</w:t>
            </w:r>
          </w:p>
          <w:p w14:paraId="664A91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16,7%</w:t>
            </w:r>
          </w:p>
        </w:tc>
      </w:tr>
      <w:tr w14:paraId="05356D88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BF96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1.28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1F38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0D05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человека</w:t>
            </w:r>
          </w:p>
          <w:p w14:paraId="43329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16,7%</w:t>
            </w:r>
          </w:p>
        </w:tc>
      </w:tr>
      <w:tr w14:paraId="0CF4E09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3497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1.29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2605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FDB3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2 человек</w:t>
            </w:r>
          </w:p>
          <w:p w14:paraId="3BD32B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</w:p>
        </w:tc>
      </w:tr>
      <w:tr w14:paraId="48BA4DA4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DAF8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1.29.1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6A69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Высшая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176C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1человека</w:t>
            </w:r>
          </w:p>
          <w:p w14:paraId="288161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8 %</w:t>
            </w:r>
          </w:p>
        </w:tc>
      </w:tr>
      <w:tr w14:paraId="7F61AB51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C255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1.29.2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334F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Первая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DE07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2</w:t>
            </w:r>
            <w:r>
              <w:rPr>
                <w:rFonts w:cstheme="minorHAnsi"/>
              </w:rPr>
              <w:t xml:space="preserve"> человек</w:t>
            </w:r>
          </w:p>
          <w:p w14:paraId="7940FA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16</w:t>
            </w:r>
            <w:r>
              <w:rPr>
                <w:rFonts w:cstheme="minorHAnsi"/>
              </w:rPr>
              <w:t>%</w:t>
            </w:r>
          </w:p>
        </w:tc>
      </w:tr>
      <w:tr w14:paraId="5EBFB43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B779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1.30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ABBD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9C16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lang w:val="ru-RU"/>
              </w:rPr>
            </w:pPr>
          </w:p>
        </w:tc>
      </w:tr>
      <w:tr w14:paraId="18F36F2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9878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1.30.1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E065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До 5 лет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D520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человек</w:t>
            </w:r>
          </w:p>
          <w:p w14:paraId="1EEC58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16,7%</w:t>
            </w:r>
          </w:p>
        </w:tc>
      </w:tr>
      <w:tr w14:paraId="18423CA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8D98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1.30.2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BA2F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Свыше 30 лет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7EC9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 человека</w:t>
            </w:r>
          </w:p>
          <w:p w14:paraId="36D14E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50 %</w:t>
            </w:r>
          </w:p>
        </w:tc>
      </w:tr>
      <w:tr w14:paraId="6EFD154F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AB03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1.31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10A8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D2CE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14:paraId="435AEBE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0D1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1.32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E3EB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92D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 человек</w:t>
            </w:r>
          </w:p>
          <w:p w14:paraId="65FF923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50%</w:t>
            </w:r>
          </w:p>
        </w:tc>
      </w:tr>
      <w:tr w14:paraId="40E28444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7C84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1.33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132F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1B98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 человек</w:t>
            </w:r>
          </w:p>
          <w:p w14:paraId="58449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100%</w:t>
            </w:r>
          </w:p>
        </w:tc>
      </w:tr>
      <w:tr w14:paraId="54C5C031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52DE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1.34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D85E5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677A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lang w:val="ru-RU"/>
              </w:rPr>
            </w:pPr>
          </w:p>
          <w:p w14:paraId="1B0310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14:paraId="2A98859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49BF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cstheme="minorHAnsi"/>
              </w:rPr>
            </w:pPr>
            <w:bookmarkStart w:id="1" w:name="Par326"/>
            <w:bookmarkEnd w:id="1"/>
            <w:r>
              <w:rPr>
                <w:rFonts w:cstheme="minorHAnsi"/>
              </w:rPr>
              <w:t>2.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EE07B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Инфраструктура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A0EA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</w:p>
        </w:tc>
      </w:tr>
      <w:tr w14:paraId="60C7D8F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5F18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2.1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D165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17C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0,33 единицы</w:t>
            </w:r>
          </w:p>
        </w:tc>
      </w:tr>
      <w:tr w14:paraId="72C0BFB4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02C4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2.2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0C03B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ACE9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 единиц</w:t>
            </w:r>
          </w:p>
        </w:tc>
      </w:tr>
      <w:tr w14:paraId="31D3D7F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25BF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2.3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56F1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0A34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ДА</w:t>
            </w:r>
          </w:p>
        </w:tc>
      </w:tr>
      <w:tr w14:paraId="51D9C58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7504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2.4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4254B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7A63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НЕТ</w:t>
            </w:r>
          </w:p>
        </w:tc>
      </w:tr>
      <w:tr w14:paraId="52A7F613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6148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2.4.1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E147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7101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НЕТ</w:t>
            </w:r>
          </w:p>
        </w:tc>
      </w:tr>
      <w:tr w14:paraId="4667E3E4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49EB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2.4.2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07F19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С медиатекой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008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НЕТ</w:t>
            </w:r>
          </w:p>
        </w:tc>
      </w:tr>
      <w:tr w14:paraId="243C631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B9C0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2.4.3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F5BD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D518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НЕТ</w:t>
            </w:r>
          </w:p>
        </w:tc>
      </w:tr>
      <w:tr w14:paraId="098239F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E50C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2.4.4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2BB1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A199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НЕТ</w:t>
            </w:r>
          </w:p>
        </w:tc>
      </w:tr>
      <w:tr w14:paraId="54F04E40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12A4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2.4.5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7D34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4EB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НЕТ</w:t>
            </w:r>
          </w:p>
        </w:tc>
      </w:tr>
      <w:tr w14:paraId="26DCE941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91BE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2.5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6C05D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98A3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 человек</w:t>
            </w:r>
          </w:p>
          <w:p w14:paraId="5FBE8F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2,1%</w:t>
            </w:r>
          </w:p>
        </w:tc>
      </w:tr>
      <w:tr w14:paraId="41D0C8F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570A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2.6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18B7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555F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4,1кв. м</w:t>
            </w:r>
          </w:p>
        </w:tc>
      </w:tr>
    </w:tbl>
    <w:p w14:paraId="1E263543">
      <w:pPr>
        <w:rPr>
          <w:rFonts w:cstheme="minorHAnsi"/>
          <w:lang w:val="ru-RU"/>
        </w:rPr>
      </w:pPr>
    </w:p>
    <w:p w14:paraId="0E8E38FB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Вывод по результатам самообследования </w:t>
      </w:r>
    </w:p>
    <w:p w14:paraId="1AB49DCD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 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 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 компетенций.</w:t>
      </w:r>
    </w:p>
    <w:p w14:paraId="3F591420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Задачи на новый 2024/2025учебный год </w:t>
      </w:r>
    </w:p>
    <w:p w14:paraId="50666318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1. Непрерывное совершенствование качества образовательной деятельности и еѐ результативности, путѐм совершенствования урока на основе использования системно-деятельностного подхода. Особое внимание уделить проектированию урока исходя из новых требований. </w:t>
      </w:r>
    </w:p>
    <w:p w14:paraId="15314743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2. Продолжить работу с образовательными стандартами второго поколения в начальной школе и начать работу в 8 классах. Совершенствование работы по преемственности между начальной и основной школой. </w:t>
      </w:r>
    </w:p>
    <w:p w14:paraId="5C105FD5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>3. Провести мониторинг качества образования 1- 8 классах (апрель-май 2024 года).</w:t>
      </w:r>
    </w:p>
    <w:p w14:paraId="42F4DBD9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4. Индивидуальная работа с учениками, имеющими мотивацию к обучению. </w:t>
      </w:r>
    </w:p>
    <w:p w14:paraId="3CC02A8C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5. Формировать потребность в здоровом образе жизни у обучающихся, не допустить дальнейшего ухудшения здоровья; </w:t>
      </w:r>
    </w:p>
    <w:p w14:paraId="250D7151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6. Создать условия для организации методической работы с кадрами по реализации ФГОС в основной школе. Активное участие педагогов и администрации в инновационных проектах, конкурсах. </w:t>
      </w:r>
    </w:p>
    <w:p w14:paraId="7FC2D9B0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7. Продолжить курсовую подготовку и повышения профессиональной квалификации руководителей и педколлектива. </w:t>
      </w:r>
    </w:p>
    <w:p w14:paraId="0BF15F77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>
        <w:rPr>
          <w:rFonts w:cstheme="minorHAnsi"/>
          <w:lang w:val="ru-RU"/>
        </w:rPr>
        <w:t>8. Продолжить изучение и освоение рынка платных образовательных услуг.</w:t>
      </w:r>
    </w:p>
    <w:p w14:paraId="30B88DD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8AD5D0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50C716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EBD72F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0E200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AF1CB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39687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F270B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529DB1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8F867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13EC9C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E738EE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61664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BB7D90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264883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0582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B19B56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BEB3AE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AB9B21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6BF236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937B10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9F386C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C10F25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3F7CEF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62"/>
        <w:gridCol w:w="1482"/>
        <w:gridCol w:w="1433"/>
      </w:tblGrid>
      <w:tr w14:paraId="5C9A90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696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3759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A941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14:paraId="2D1B2D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F697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14:paraId="11E8C4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108C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51C1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00D7E"/>
        </w:tc>
      </w:tr>
      <w:tr w14:paraId="2CEB44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443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A122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1A59F"/>
        </w:tc>
      </w:tr>
      <w:tr w14:paraId="22B257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F3F9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3BF6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61285"/>
        </w:tc>
      </w:tr>
      <w:tr w14:paraId="63ECBD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FE0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D0981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0F710"/>
        </w:tc>
      </w:tr>
      <w:tr w14:paraId="7F55C1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F52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25451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0C68C"/>
        </w:tc>
      </w:tr>
      <w:tr w14:paraId="404C69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DD7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C49D8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F0DAA"/>
        </w:tc>
      </w:tr>
      <w:tr w14:paraId="40A4AD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BFF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82A0D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2BBD9"/>
        </w:tc>
      </w:tr>
      <w:tr w14:paraId="5EAAAA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9CB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A29EF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84535"/>
        </w:tc>
      </w:tr>
      <w:tr w14:paraId="5C6881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1AC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8078E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66AAD"/>
        </w:tc>
      </w:tr>
      <w:tr w14:paraId="6E7508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0FAC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6DA2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E7008"/>
        </w:tc>
      </w:tr>
      <w:tr w14:paraId="781DD1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2FAB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42ED4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3C95A"/>
        </w:tc>
      </w:tr>
      <w:tr w14:paraId="4C5FDF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DE8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3F906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4A3B0"/>
        </w:tc>
      </w:tr>
      <w:tr w14:paraId="7EAADA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2AF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6381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7D566"/>
        </w:tc>
      </w:tr>
      <w:tr w14:paraId="5B00C6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918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E0AF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07DE7"/>
        </w:tc>
      </w:tr>
      <w:tr w14:paraId="27A779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DF6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46E3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84890"/>
        </w:tc>
      </w:tr>
      <w:tr w14:paraId="14F87C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7BA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CBD4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A6F36"/>
        </w:tc>
      </w:tr>
      <w:tr w14:paraId="45D63B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0B1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FA88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D071E"/>
        </w:tc>
      </w:tr>
      <w:tr w14:paraId="26EC2C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C25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EF4AF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A7E01"/>
        </w:tc>
      </w:tr>
      <w:tr w14:paraId="6E04ED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CE9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627A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6A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AD0DC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6ADB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 уровня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C37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2A650"/>
        </w:tc>
      </w:tr>
      <w:tr w14:paraId="7CC133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664C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6A6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BEAB1"/>
        </w:tc>
      </w:tr>
      <w:tr w14:paraId="2EBCAB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7176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C7B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60F66"/>
        </w:tc>
      </w:tr>
      <w:tr w14:paraId="3611A8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5A9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E888B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79B44"/>
        </w:tc>
      </w:tr>
      <w:tr w14:paraId="0C63E7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84B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B519B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33790"/>
        </w:tc>
      </w:tr>
      <w:tr w14:paraId="2F6FB1FE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301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0853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57EB5"/>
        </w:tc>
      </w:tr>
      <w:tr w14:paraId="76FEC7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00B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C76B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E9C95"/>
        </w:tc>
      </w:tr>
      <w:tr w14:paraId="4834DF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52E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A9DF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734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B17A8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B04E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36B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9BC80"/>
        </w:tc>
      </w:tr>
      <w:tr w14:paraId="6E7858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E77B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2B5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FE134"/>
        </w:tc>
      </w:tr>
      <w:tr w14:paraId="7A8E5F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6CCF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4F4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6DAFC"/>
        </w:tc>
      </w:tr>
      <w:tr w14:paraId="540C84FA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C72E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33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DDD14"/>
        </w:tc>
      </w:tr>
      <w:tr w14:paraId="5881A0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A3E4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2212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8A4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AD30368"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5DEE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1D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FFA2C"/>
        </w:tc>
      </w:tr>
      <w:tr w14:paraId="5DAB7D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2718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47B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40AFF"/>
        </w:tc>
      </w:tr>
      <w:tr w14:paraId="4A1ED7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921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4FEB6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9E0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3F008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2655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577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6E224"/>
        </w:tc>
      </w:tr>
      <w:tr w14:paraId="4A0ACA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9923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904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6D47F"/>
        </w:tc>
      </w:tr>
      <w:tr w14:paraId="159352D2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CE3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A59DF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C56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D487E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29B6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AEA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6D226"/>
        </w:tc>
      </w:tr>
      <w:tr w14:paraId="0480A3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CF39E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820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302B8"/>
        </w:tc>
      </w:tr>
      <w:tr w14:paraId="17E920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FC46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EC561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73779"/>
        </w:tc>
      </w:tr>
      <w:tr w14:paraId="374B11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B16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622E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B4597"/>
        </w:tc>
      </w:tr>
      <w:tr w14:paraId="07DDA5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03C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14:paraId="444841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4390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0162A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EE34A"/>
        </w:tc>
      </w:tr>
      <w:tr w14:paraId="709706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B24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DA6E5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F7485"/>
        </w:tc>
      </w:tr>
      <w:tr w14:paraId="50A9CA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C63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C5D1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83BDC"/>
        </w:tc>
      </w:tr>
      <w:tr w14:paraId="7A0B48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262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6DDE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4975B"/>
        </w:tc>
      </w:tr>
      <w:tr w14:paraId="0EE816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497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A2A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8053D">
            <w:pPr>
              <w:rPr>
                <w:lang w:val="ru-RU"/>
              </w:rPr>
            </w:pPr>
          </w:p>
        </w:tc>
      </w:tr>
      <w:tr w14:paraId="58A526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3CFF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D18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08967"/>
        </w:tc>
      </w:tr>
      <w:tr w14:paraId="743428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EC63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CF0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51D10">
            <w:pPr>
              <w:rPr>
                <w:lang w:val="ru-RU"/>
              </w:rPr>
            </w:pPr>
          </w:p>
        </w:tc>
      </w:tr>
      <w:tr w14:paraId="6E1ED8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3598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745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F426D">
            <w:pPr>
              <w:rPr>
                <w:lang w:val="ru-RU"/>
              </w:rPr>
            </w:pPr>
          </w:p>
        </w:tc>
      </w:tr>
      <w:tr w14:paraId="14EED0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6F49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BC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7F078"/>
        </w:tc>
      </w:tr>
      <w:tr w14:paraId="65D2D0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491A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1E3D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C3A2C"/>
        </w:tc>
      </w:tr>
      <w:tr w14:paraId="1B349E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BFD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2A98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F0F82"/>
        </w:tc>
      </w:tr>
    </w:tbl>
    <w:p w14:paraId="426B117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5DC8B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815D2C"/>
    <w:multiLevelType w:val="multilevel"/>
    <w:tmpl w:val="13815D2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2625214E"/>
    <w:multiLevelType w:val="multilevel"/>
    <w:tmpl w:val="2625214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B813F32"/>
    <w:multiLevelType w:val="multilevel"/>
    <w:tmpl w:val="2B813F3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44687EAF"/>
    <w:multiLevelType w:val="multilevel"/>
    <w:tmpl w:val="44687EA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4759715E"/>
    <w:multiLevelType w:val="multilevel"/>
    <w:tmpl w:val="4759715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505D53C3"/>
    <w:multiLevelType w:val="multilevel"/>
    <w:tmpl w:val="505D53C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50E63BA0"/>
    <w:multiLevelType w:val="multilevel"/>
    <w:tmpl w:val="50E63BA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566A6F11"/>
    <w:multiLevelType w:val="multilevel"/>
    <w:tmpl w:val="566A6F1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1385"/>
    <w:rsid w:val="00082DAC"/>
    <w:rsid w:val="00093092"/>
    <w:rsid w:val="000974E6"/>
    <w:rsid w:val="000A568A"/>
    <w:rsid w:val="000C30DB"/>
    <w:rsid w:val="000E6A9F"/>
    <w:rsid w:val="00101E42"/>
    <w:rsid w:val="001322FC"/>
    <w:rsid w:val="0013470C"/>
    <w:rsid w:val="00142EB5"/>
    <w:rsid w:val="001841EA"/>
    <w:rsid w:val="001B461B"/>
    <w:rsid w:val="001C6537"/>
    <w:rsid w:val="001F52C7"/>
    <w:rsid w:val="0020551C"/>
    <w:rsid w:val="002319A0"/>
    <w:rsid w:val="0023469E"/>
    <w:rsid w:val="002A7909"/>
    <w:rsid w:val="002B5385"/>
    <w:rsid w:val="002D33B1"/>
    <w:rsid w:val="002D3591"/>
    <w:rsid w:val="00306AD1"/>
    <w:rsid w:val="003514A0"/>
    <w:rsid w:val="00355507"/>
    <w:rsid w:val="003C400E"/>
    <w:rsid w:val="003F3D90"/>
    <w:rsid w:val="004A55AA"/>
    <w:rsid w:val="004F7E17"/>
    <w:rsid w:val="00506501"/>
    <w:rsid w:val="005A05CE"/>
    <w:rsid w:val="005C7F6D"/>
    <w:rsid w:val="005D1EDE"/>
    <w:rsid w:val="0060768F"/>
    <w:rsid w:val="00610517"/>
    <w:rsid w:val="00646DE3"/>
    <w:rsid w:val="00653AF6"/>
    <w:rsid w:val="00663169"/>
    <w:rsid w:val="00752E00"/>
    <w:rsid w:val="008B0F79"/>
    <w:rsid w:val="008D5649"/>
    <w:rsid w:val="00982A2C"/>
    <w:rsid w:val="0099371C"/>
    <w:rsid w:val="009A2992"/>
    <w:rsid w:val="009A59D1"/>
    <w:rsid w:val="009A6931"/>
    <w:rsid w:val="009A6FAE"/>
    <w:rsid w:val="009F0A27"/>
    <w:rsid w:val="00A03637"/>
    <w:rsid w:val="00A551D0"/>
    <w:rsid w:val="00A94D19"/>
    <w:rsid w:val="00AD51B6"/>
    <w:rsid w:val="00B73A5A"/>
    <w:rsid w:val="00BF4424"/>
    <w:rsid w:val="00BF63AD"/>
    <w:rsid w:val="00C30A0E"/>
    <w:rsid w:val="00C40422"/>
    <w:rsid w:val="00C9432E"/>
    <w:rsid w:val="00CB0C95"/>
    <w:rsid w:val="00D63FA9"/>
    <w:rsid w:val="00D76C17"/>
    <w:rsid w:val="00DB100D"/>
    <w:rsid w:val="00DD0BD1"/>
    <w:rsid w:val="00DE5B86"/>
    <w:rsid w:val="00E01A09"/>
    <w:rsid w:val="00E438A1"/>
    <w:rsid w:val="00E801F1"/>
    <w:rsid w:val="00EA2BF4"/>
    <w:rsid w:val="00EF3E62"/>
    <w:rsid w:val="00F016C2"/>
    <w:rsid w:val="00F01E19"/>
    <w:rsid w:val="00F2125B"/>
    <w:rsid w:val="00F303B4"/>
    <w:rsid w:val="00FA2A99"/>
    <w:rsid w:val="00FD3489"/>
    <w:rsid w:val="00FE0995"/>
    <w:rsid w:val="501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uiPriority w:val="99"/>
    <w:pPr>
      <w:spacing w:before="0" w:after="0"/>
    </w:pPr>
    <w:rPr>
      <w:rFonts w:ascii="Tahoma" w:hAnsi="Tahoma" w:cs="Tahoma"/>
      <w:sz w:val="16"/>
      <w:szCs w:val="16"/>
    </w:rPr>
  </w:style>
  <w:style w:type="table" w:styleId="6">
    <w:name w:val="Table Grid"/>
    <w:basedOn w:val="4"/>
    <w:uiPriority w:val="59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8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DEDE3-A35A-4BCD-8082-EB1E56DB89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37</Pages>
  <Words>10707</Words>
  <Characters>61031</Characters>
  <Lines>508</Lines>
  <Paragraphs>143</Paragraphs>
  <TotalTime>58</TotalTime>
  <ScaleCrop>false</ScaleCrop>
  <LinksUpToDate>false</LinksUpToDate>
  <CharactersWithSpaces>71595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2025-04-17T12:04:00Z</dcterms:created>
  <dc:creator>Пухово</dc:creator>
  <dc:description>Подготовлено экспертами Группы Актион</dc:description>
  <cp:lastModifiedBy>User</cp:lastModifiedBy>
  <dcterms:modified xsi:type="dcterms:W3CDTF">2025-04-18T06:28:08Z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36C7ECEDDE2B4A46BC590D9C1E63D3A7_13</vt:lpwstr>
  </property>
</Properties>
</file>